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CAB" w:rsidRPr="001C1CAB" w:rsidRDefault="001C1CAB" w:rsidP="001C1CAB">
      <w:pPr>
        <w:pStyle w:val="NoSpacing"/>
        <w:jc w:val="center"/>
        <w:rPr>
          <w:b/>
          <w:sz w:val="40"/>
          <w:szCs w:val="40"/>
        </w:rPr>
      </w:pPr>
      <w:bookmarkStart w:id="0" w:name="tableofcontent"/>
      <w:bookmarkEnd w:id="0"/>
      <w:r w:rsidRPr="001C1CAB">
        <w:rPr>
          <w:b/>
          <w:sz w:val="40"/>
          <w:szCs w:val="40"/>
        </w:rPr>
        <w:t>U</w:t>
      </w:r>
      <w:r w:rsidR="000F2DDA">
        <w:rPr>
          <w:b/>
          <w:sz w:val="40"/>
          <w:szCs w:val="40"/>
        </w:rPr>
        <w:t>nit 9</w:t>
      </w:r>
      <w:r w:rsidRPr="001C1CAB">
        <w:rPr>
          <w:b/>
          <w:sz w:val="40"/>
          <w:szCs w:val="40"/>
        </w:rPr>
        <w:t xml:space="preserve"> Table of Contents</w:t>
      </w:r>
    </w:p>
    <w:p w:rsidR="008900D6" w:rsidRPr="001C1CAB" w:rsidRDefault="000F2DDA" w:rsidP="001C1CAB">
      <w:pPr>
        <w:pStyle w:val="NoSpacing"/>
        <w:pBdr>
          <w:bottom w:val="single" w:sz="4" w:space="1" w:color="auto"/>
        </w:pBdr>
        <w:jc w:val="center"/>
        <w:rPr>
          <w:b/>
          <w:i/>
          <w:sz w:val="28"/>
          <w:szCs w:val="28"/>
        </w:rPr>
      </w:pPr>
      <w:r>
        <w:rPr>
          <w:i/>
          <w:sz w:val="28"/>
          <w:szCs w:val="28"/>
        </w:rPr>
        <w:t>Option 2-Author Study, Reading Like a Fan</w:t>
      </w:r>
    </w:p>
    <w:p w:rsidR="00054BCB" w:rsidRDefault="00054BCB" w:rsidP="00054BCB">
      <w:pPr>
        <w:pStyle w:val="NoSpacing"/>
        <w:rPr>
          <w:sz w:val="32"/>
          <w:szCs w:val="32"/>
        </w:rPr>
      </w:pPr>
    </w:p>
    <w:tbl>
      <w:tblPr>
        <w:tblStyle w:val="TableGrid"/>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774"/>
      </w:tblGrid>
      <w:tr w:rsidR="00054BCB" w:rsidRPr="00054BCB" w:rsidTr="00091EB5">
        <w:trPr>
          <w:trHeight w:val="420"/>
        </w:trPr>
        <w:tc>
          <w:tcPr>
            <w:tcW w:w="7938" w:type="dxa"/>
            <w:shd w:val="clear" w:color="auto" w:fill="948A54" w:themeFill="background2" w:themeFillShade="80"/>
          </w:tcPr>
          <w:p w:rsidR="00054BCB" w:rsidRPr="00054BCB" w:rsidRDefault="00054BCB" w:rsidP="00054BCB">
            <w:pPr>
              <w:pStyle w:val="NoSpacing"/>
              <w:rPr>
                <w:i/>
                <w:sz w:val="32"/>
                <w:szCs w:val="32"/>
              </w:rPr>
            </w:pPr>
            <w:r w:rsidRPr="00054BCB">
              <w:rPr>
                <w:i/>
                <w:sz w:val="32"/>
                <w:szCs w:val="32"/>
              </w:rPr>
              <w:t>Section</w:t>
            </w:r>
          </w:p>
        </w:tc>
        <w:tc>
          <w:tcPr>
            <w:tcW w:w="1774" w:type="dxa"/>
            <w:shd w:val="clear" w:color="auto" w:fill="948A54" w:themeFill="background2" w:themeFillShade="80"/>
          </w:tcPr>
          <w:p w:rsidR="00054BCB" w:rsidRPr="00054BCB" w:rsidRDefault="00054BCB" w:rsidP="00054BCB">
            <w:pPr>
              <w:pStyle w:val="NoSpacing"/>
              <w:rPr>
                <w:i/>
                <w:sz w:val="32"/>
                <w:szCs w:val="32"/>
              </w:rPr>
            </w:pPr>
            <w:r w:rsidRPr="00054BCB">
              <w:rPr>
                <w:i/>
                <w:sz w:val="32"/>
                <w:szCs w:val="32"/>
              </w:rPr>
              <w:t>Page #</w:t>
            </w:r>
          </w:p>
        </w:tc>
      </w:tr>
      <w:tr w:rsidR="00054BCB" w:rsidRPr="001C1CAB" w:rsidTr="003B1892">
        <w:trPr>
          <w:trHeight w:val="420"/>
        </w:trPr>
        <w:tc>
          <w:tcPr>
            <w:tcW w:w="7938" w:type="dxa"/>
          </w:tcPr>
          <w:p w:rsidR="00054BCB" w:rsidRPr="001C1CAB" w:rsidRDefault="005862FE" w:rsidP="00054BCB">
            <w:pPr>
              <w:pStyle w:val="NoSpacing"/>
              <w:numPr>
                <w:ilvl w:val="0"/>
                <w:numId w:val="4"/>
              </w:numPr>
              <w:rPr>
                <w:sz w:val="28"/>
                <w:szCs w:val="28"/>
              </w:rPr>
            </w:pPr>
            <w:hyperlink w:anchor="goalsandstandards" w:history="1">
              <w:r w:rsidR="00A92DDB" w:rsidRPr="005862FE">
                <w:rPr>
                  <w:rStyle w:val="Hyperlink"/>
                  <w:sz w:val="28"/>
                  <w:szCs w:val="28"/>
                </w:rPr>
                <w:t>Unit Goals and Standards</w:t>
              </w:r>
            </w:hyperlink>
          </w:p>
        </w:tc>
        <w:tc>
          <w:tcPr>
            <w:tcW w:w="1774" w:type="dxa"/>
            <w:vAlign w:val="center"/>
          </w:tcPr>
          <w:p w:rsidR="00054BCB" w:rsidRPr="001C1CAB" w:rsidRDefault="002668F3" w:rsidP="003B1892">
            <w:pPr>
              <w:pStyle w:val="NoSpacing"/>
              <w:jc w:val="center"/>
              <w:rPr>
                <w:sz w:val="28"/>
                <w:szCs w:val="28"/>
              </w:rPr>
            </w:pPr>
            <w:r>
              <w:rPr>
                <w:sz w:val="28"/>
                <w:szCs w:val="28"/>
              </w:rPr>
              <w:t>3-5</w:t>
            </w:r>
          </w:p>
        </w:tc>
      </w:tr>
      <w:tr w:rsidR="00054BCB" w:rsidRPr="001C1CAB" w:rsidTr="003B1892">
        <w:trPr>
          <w:trHeight w:val="420"/>
        </w:trPr>
        <w:tc>
          <w:tcPr>
            <w:tcW w:w="7938" w:type="dxa"/>
          </w:tcPr>
          <w:p w:rsidR="00054BCB" w:rsidRPr="001C1CAB" w:rsidRDefault="005862FE" w:rsidP="00054BCB">
            <w:pPr>
              <w:pStyle w:val="NoSpacing"/>
              <w:numPr>
                <w:ilvl w:val="0"/>
                <w:numId w:val="4"/>
              </w:numPr>
              <w:rPr>
                <w:sz w:val="28"/>
                <w:szCs w:val="28"/>
              </w:rPr>
            </w:pPr>
            <w:hyperlink w:anchor="ataglance" w:history="1">
              <w:r w:rsidR="00A92DDB" w:rsidRPr="005862FE">
                <w:rPr>
                  <w:rStyle w:val="Hyperlink"/>
                  <w:sz w:val="28"/>
                  <w:szCs w:val="28"/>
                </w:rPr>
                <w:t>Unit 7 at a Glance</w:t>
              </w:r>
            </w:hyperlink>
          </w:p>
        </w:tc>
        <w:tc>
          <w:tcPr>
            <w:tcW w:w="1774" w:type="dxa"/>
            <w:vAlign w:val="center"/>
          </w:tcPr>
          <w:p w:rsidR="00054BCB" w:rsidRPr="001C1CAB" w:rsidRDefault="002668F3" w:rsidP="003B1892">
            <w:pPr>
              <w:pStyle w:val="NoSpacing"/>
              <w:jc w:val="center"/>
              <w:rPr>
                <w:sz w:val="28"/>
                <w:szCs w:val="28"/>
              </w:rPr>
            </w:pPr>
            <w:r>
              <w:rPr>
                <w:sz w:val="28"/>
                <w:szCs w:val="28"/>
              </w:rPr>
              <w:t>6-7</w:t>
            </w:r>
          </w:p>
        </w:tc>
      </w:tr>
      <w:tr w:rsidR="00054BCB" w:rsidRPr="001C1CAB" w:rsidTr="003B1892">
        <w:trPr>
          <w:trHeight w:val="420"/>
        </w:trPr>
        <w:tc>
          <w:tcPr>
            <w:tcW w:w="7938" w:type="dxa"/>
          </w:tcPr>
          <w:p w:rsidR="00A92DDB" w:rsidRPr="00A92DDB" w:rsidRDefault="005862FE" w:rsidP="00A92DDB">
            <w:pPr>
              <w:pStyle w:val="NoSpacing"/>
              <w:numPr>
                <w:ilvl w:val="0"/>
                <w:numId w:val="4"/>
              </w:numPr>
              <w:rPr>
                <w:sz w:val="28"/>
                <w:szCs w:val="28"/>
              </w:rPr>
            </w:pPr>
            <w:hyperlink w:anchor="calendar" w:history="1">
              <w:r w:rsidR="00A92DDB" w:rsidRPr="005862FE">
                <w:rPr>
                  <w:rStyle w:val="Hyperlink"/>
                  <w:sz w:val="28"/>
                  <w:szCs w:val="28"/>
                </w:rPr>
                <w:t>English/Spanish/Russian Monthly Planner</w:t>
              </w:r>
            </w:hyperlink>
          </w:p>
        </w:tc>
        <w:tc>
          <w:tcPr>
            <w:tcW w:w="1774" w:type="dxa"/>
            <w:vAlign w:val="center"/>
          </w:tcPr>
          <w:p w:rsidR="00054BCB" w:rsidRPr="001C1CAB" w:rsidRDefault="002668F3" w:rsidP="003B1892">
            <w:pPr>
              <w:pStyle w:val="NoSpacing"/>
              <w:jc w:val="center"/>
              <w:rPr>
                <w:sz w:val="28"/>
                <w:szCs w:val="28"/>
              </w:rPr>
            </w:pPr>
            <w:r>
              <w:rPr>
                <w:sz w:val="28"/>
                <w:szCs w:val="28"/>
              </w:rPr>
              <w:t>8-9</w:t>
            </w:r>
          </w:p>
        </w:tc>
      </w:tr>
      <w:tr w:rsidR="00054BCB" w:rsidRPr="001C1CAB" w:rsidTr="003B1892">
        <w:trPr>
          <w:trHeight w:val="420"/>
        </w:trPr>
        <w:tc>
          <w:tcPr>
            <w:tcW w:w="7938" w:type="dxa"/>
          </w:tcPr>
          <w:p w:rsidR="00054BCB" w:rsidRPr="001C1CAB" w:rsidRDefault="005862FE" w:rsidP="00054BCB">
            <w:pPr>
              <w:pStyle w:val="NoSpacing"/>
              <w:numPr>
                <w:ilvl w:val="0"/>
                <w:numId w:val="4"/>
              </w:numPr>
              <w:rPr>
                <w:sz w:val="28"/>
                <w:szCs w:val="28"/>
              </w:rPr>
            </w:pPr>
            <w:hyperlink w:anchor="assessmentchecklist" w:history="1">
              <w:r w:rsidR="00A92DDB" w:rsidRPr="005862FE">
                <w:rPr>
                  <w:rStyle w:val="Hyperlink"/>
                  <w:sz w:val="28"/>
                  <w:szCs w:val="28"/>
                </w:rPr>
                <w:t>Assessment Checklist</w:t>
              </w:r>
            </w:hyperlink>
          </w:p>
        </w:tc>
        <w:tc>
          <w:tcPr>
            <w:tcW w:w="1774" w:type="dxa"/>
            <w:vAlign w:val="center"/>
          </w:tcPr>
          <w:p w:rsidR="00054BCB" w:rsidRPr="001C1CAB" w:rsidRDefault="002668F3" w:rsidP="003B1892">
            <w:pPr>
              <w:pStyle w:val="NoSpacing"/>
              <w:jc w:val="center"/>
              <w:rPr>
                <w:sz w:val="28"/>
                <w:szCs w:val="28"/>
              </w:rPr>
            </w:pPr>
            <w:r>
              <w:rPr>
                <w:sz w:val="28"/>
                <w:szCs w:val="28"/>
              </w:rPr>
              <w:t>10</w:t>
            </w:r>
          </w:p>
        </w:tc>
      </w:tr>
    </w:tbl>
    <w:p w:rsidR="00054BCB" w:rsidRPr="00A92DDB" w:rsidRDefault="00054BCB" w:rsidP="00054BCB">
      <w:pPr>
        <w:pStyle w:val="NoSpacing"/>
        <w:rPr>
          <w:sz w:val="20"/>
          <w:szCs w:val="32"/>
        </w:rPr>
      </w:pPr>
    </w:p>
    <w:p w:rsidR="00054BCB" w:rsidRDefault="00054BCB" w:rsidP="00054BCB">
      <w:pPr>
        <w:pStyle w:val="NoSpacing"/>
        <w:ind w:left="720"/>
        <w:rPr>
          <w:sz w:val="32"/>
          <w:szCs w:val="32"/>
        </w:rPr>
      </w:pPr>
    </w:p>
    <w:tbl>
      <w:tblPr>
        <w:tblStyle w:val="TableGrid"/>
        <w:tblW w:w="9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48"/>
        <w:gridCol w:w="6390"/>
        <w:gridCol w:w="1800"/>
      </w:tblGrid>
      <w:tr w:rsidR="00054BCB" w:rsidRPr="00054BCB" w:rsidTr="00091EB5">
        <w:tc>
          <w:tcPr>
            <w:tcW w:w="1548" w:type="dxa"/>
            <w:tcBorders>
              <w:top w:val="nil"/>
              <w:left w:val="nil"/>
              <w:bottom w:val="dotted" w:sz="4" w:space="0" w:color="auto"/>
              <w:right w:val="nil"/>
            </w:tcBorders>
            <w:shd w:val="clear" w:color="auto" w:fill="948A54" w:themeFill="background2" w:themeFillShade="80"/>
          </w:tcPr>
          <w:p w:rsidR="00054BCB" w:rsidRPr="00054BCB" w:rsidRDefault="00054BCB" w:rsidP="00054BCB">
            <w:pPr>
              <w:pStyle w:val="NoSpacing"/>
              <w:jc w:val="center"/>
              <w:rPr>
                <w:i/>
                <w:sz w:val="32"/>
                <w:szCs w:val="32"/>
              </w:rPr>
            </w:pPr>
            <w:r w:rsidRPr="00054BCB">
              <w:rPr>
                <w:i/>
                <w:sz w:val="32"/>
                <w:szCs w:val="32"/>
              </w:rPr>
              <w:t>Lesson</w:t>
            </w:r>
          </w:p>
        </w:tc>
        <w:tc>
          <w:tcPr>
            <w:tcW w:w="6390" w:type="dxa"/>
            <w:tcBorders>
              <w:top w:val="nil"/>
              <w:left w:val="nil"/>
              <w:bottom w:val="dotted" w:sz="4" w:space="0" w:color="auto"/>
              <w:right w:val="nil"/>
            </w:tcBorders>
            <w:shd w:val="clear" w:color="auto" w:fill="948A54" w:themeFill="background2" w:themeFillShade="80"/>
          </w:tcPr>
          <w:p w:rsidR="00054BCB" w:rsidRPr="00054BCB" w:rsidRDefault="00054BCB" w:rsidP="00054BCB">
            <w:pPr>
              <w:pStyle w:val="NoSpacing"/>
              <w:jc w:val="center"/>
              <w:rPr>
                <w:i/>
                <w:sz w:val="32"/>
                <w:szCs w:val="32"/>
              </w:rPr>
            </w:pPr>
            <w:r w:rsidRPr="00054BCB">
              <w:rPr>
                <w:i/>
                <w:sz w:val="32"/>
                <w:szCs w:val="32"/>
              </w:rPr>
              <w:t>Lesson Title</w:t>
            </w:r>
          </w:p>
        </w:tc>
        <w:tc>
          <w:tcPr>
            <w:tcW w:w="1800" w:type="dxa"/>
            <w:tcBorders>
              <w:top w:val="nil"/>
              <w:left w:val="nil"/>
              <w:bottom w:val="dotted" w:sz="4" w:space="0" w:color="auto"/>
              <w:right w:val="nil"/>
            </w:tcBorders>
            <w:shd w:val="clear" w:color="auto" w:fill="948A54" w:themeFill="background2" w:themeFillShade="80"/>
          </w:tcPr>
          <w:p w:rsidR="00054BCB" w:rsidRPr="00054BCB" w:rsidRDefault="00054BCB" w:rsidP="00054BCB">
            <w:pPr>
              <w:pStyle w:val="NoSpacing"/>
              <w:jc w:val="center"/>
              <w:rPr>
                <w:i/>
                <w:sz w:val="32"/>
                <w:szCs w:val="32"/>
              </w:rPr>
            </w:pPr>
            <w:r w:rsidRPr="00054BCB">
              <w:rPr>
                <w:i/>
                <w:sz w:val="32"/>
                <w:szCs w:val="32"/>
              </w:rPr>
              <w:t>Page</w:t>
            </w:r>
            <w:r>
              <w:rPr>
                <w:i/>
                <w:sz w:val="32"/>
                <w:szCs w:val="32"/>
              </w:rPr>
              <w:t xml:space="preserve"> #</w:t>
            </w:r>
          </w:p>
        </w:tc>
      </w:tr>
      <w:tr w:rsidR="00054BCB" w:rsidRPr="001C1CAB" w:rsidTr="002668F3">
        <w:tc>
          <w:tcPr>
            <w:tcW w:w="1548" w:type="dxa"/>
            <w:tcBorders>
              <w:top w:val="dotted" w:sz="4" w:space="0" w:color="auto"/>
            </w:tcBorders>
          </w:tcPr>
          <w:p w:rsidR="00054BCB" w:rsidRPr="001C1CAB" w:rsidRDefault="00E06251" w:rsidP="00054BCB">
            <w:pPr>
              <w:rPr>
                <w:sz w:val="28"/>
                <w:szCs w:val="28"/>
              </w:rPr>
            </w:pPr>
            <w:hyperlink w:anchor="lesson1" w:history="1">
              <w:r w:rsidR="00A92DDB" w:rsidRPr="00E06251">
                <w:rPr>
                  <w:rStyle w:val="Hyperlink"/>
                  <w:sz w:val="28"/>
                  <w:szCs w:val="28"/>
                </w:rPr>
                <w:t>Lesson 1</w:t>
              </w:r>
            </w:hyperlink>
          </w:p>
        </w:tc>
        <w:tc>
          <w:tcPr>
            <w:tcW w:w="6390" w:type="dxa"/>
            <w:tcBorders>
              <w:top w:val="dotted" w:sz="4" w:space="0" w:color="auto"/>
            </w:tcBorders>
          </w:tcPr>
          <w:p w:rsidR="00054BCB" w:rsidRPr="003B1892" w:rsidRDefault="00043B54" w:rsidP="00054BCB">
            <w:pPr>
              <w:rPr>
                <w:sz w:val="28"/>
                <w:szCs w:val="28"/>
              </w:rPr>
            </w:pPr>
            <w:r w:rsidRPr="003B1892">
              <w:rPr>
                <w:rFonts w:cstheme="minorHAnsi"/>
                <w:sz w:val="28"/>
              </w:rPr>
              <w:t>Readers show they’re fans of an author by reading and re-reading several of their books.</w:t>
            </w:r>
          </w:p>
        </w:tc>
        <w:tc>
          <w:tcPr>
            <w:tcW w:w="1800" w:type="dxa"/>
            <w:tcBorders>
              <w:top w:val="dotted" w:sz="4" w:space="0" w:color="auto"/>
            </w:tcBorders>
            <w:vAlign w:val="center"/>
          </w:tcPr>
          <w:p w:rsidR="00054BCB" w:rsidRPr="001C1CAB" w:rsidRDefault="002668F3" w:rsidP="002668F3">
            <w:pPr>
              <w:jc w:val="center"/>
              <w:rPr>
                <w:sz w:val="28"/>
                <w:szCs w:val="28"/>
              </w:rPr>
            </w:pPr>
            <w:r>
              <w:rPr>
                <w:sz w:val="28"/>
                <w:szCs w:val="28"/>
              </w:rPr>
              <w:t>11-12</w:t>
            </w:r>
          </w:p>
        </w:tc>
      </w:tr>
      <w:tr w:rsidR="00054BCB" w:rsidRPr="001C1CAB" w:rsidTr="002668F3">
        <w:tc>
          <w:tcPr>
            <w:tcW w:w="1548" w:type="dxa"/>
          </w:tcPr>
          <w:p w:rsidR="00054BCB" w:rsidRPr="001C1CAB" w:rsidRDefault="00E06251" w:rsidP="00054BCB">
            <w:pPr>
              <w:rPr>
                <w:sz w:val="28"/>
                <w:szCs w:val="28"/>
              </w:rPr>
            </w:pPr>
            <w:hyperlink w:anchor="lesson2" w:history="1">
              <w:r w:rsidR="00A92DDB" w:rsidRPr="00E06251">
                <w:rPr>
                  <w:rStyle w:val="Hyperlink"/>
                  <w:sz w:val="28"/>
                  <w:szCs w:val="28"/>
                </w:rPr>
                <w:t>Lesson 2</w:t>
              </w:r>
            </w:hyperlink>
          </w:p>
        </w:tc>
        <w:tc>
          <w:tcPr>
            <w:tcW w:w="6390" w:type="dxa"/>
          </w:tcPr>
          <w:p w:rsidR="00054BCB" w:rsidRPr="003B1892" w:rsidRDefault="0032696A" w:rsidP="00054BCB">
            <w:pPr>
              <w:rPr>
                <w:sz w:val="28"/>
                <w:szCs w:val="28"/>
              </w:rPr>
            </w:pPr>
            <w:r w:rsidRPr="003B1892">
              <w:rPr>
                <w:rFonts w:cstheme="minorHAnsi"/>
                <w:sz w:val="28"/>
              </w:rPr>
              <w:t>Readers become experts on an author by getting to know the characters.</w:t>
            </w:r>
          </w:p>
        </w:tc>
        <w:tc>
          <w:tcPr>
            <w:tcW w:w="1800" w:type="dxa"/>
            <w:vAlign w:val="center"/>
          </w:tcPr>
          <w:p w:rsidR="00054BCB" w:rsidRPr="001C1CAB" w:rsidRDefault="002668F3" w:rsidP="002668F3">
            <w:pPr>
              <w:jc w:val="center"/>
              <w:rPr>
                <w:sz w:val="28"/>
                <w:szCs w:val="28"/>
              </w:rPr>
            </w:pPr>
            <w:r>
              <w:rPr>
                <w:sz w:val="28"/>
                <w:szCs w:val="28"/>
              </w:rPr>
              <w:t>13-14</w:t>
            </w:r>
          </w:p>
        </w:tc>
      </w:tr>
      <w:tr w:rsidR="00054BCB" w:rsidRPr="001C1CAB" w:rsidTr="002668F3">
        <w:tc>
          <w:tcPr>
            <w:tcW w:w="1548" w:type="dxa"/>
          </w:tcPr>
          <w:p w:rsidR="00054BCB" w:rsidRPr="001C1CAB" w:rsidRDefault="00E06251" w:rsidP="00054BCB">
            <w:pPr>
              <w:rPr>
                <w:sz w:val="28"/>
                <w:szCs w:val="28"/>
              </w:rPr>
            </w:pPr>
            <w:hyperlink w:anchor="lesson3" w:history="1">
              <w:r w:rsidR="00A92DDB" w:rsidRPr="00E06251">
                <w:rPr>
                  <w:rStyle w:val="Hyperlink"/>
                  <w:sz w:val="28"/>
                  <w:szCs w:val="28"/>
                </w:rPr>
                <w:t>Lesson 3</w:t>
              </w:r>
            </w:hyperlink>
          </w:p>
        </w:tc>
        <w:tc>
          <w:tcPr>
            <w:tcW w:w="6390" w:type="dxa"/>
          </w:tcPr>
          <w:p w:rsidR="00054BCB" w:rsidRPr="001C1CAB" w:rsidRDefault="00D303D3" w:rsidP="00054BCB">
            <w:pPr>
              <w:rPr>
                <w:sz w:val="28"/>
                <w:szCs w:val="28"/>
              </w:rPr>
            </w:pPr>
            <w:r>
              <w:rPr>
                <w:sz w:val="28"/>
                <w:szCs w:val="28"/>
              </w:rPr>
              <w:t>When readers read more than one book by the same author, we come to know the author</w:t>
            </w:r>
          </w:p>
        </w:tc>
        <w:tc>
          <w:tcPr>
            <w:tcW w:w="1800" w:type="dxa"/>
            <w:vAlign w:val="center"/>
          </w:tcPr>
          <w:p w:rsidR="00054BCB" w:rsidRPr="001C1CAB" w:rsidRDefault="002668F3" w:rsidP="002668F3">
            <w:pPr>
              <w:jc w:val="center"/>
              <w:rPr>
                <w:sz w:val="28"/>
                <w:szCs w:val="28"/>
              </w:rPr>
            </w:pPr>
            <w:r>
              <w:rPr>
                <w:sz w:val="28"/>
                <w:szCs w:val="28"/>
              </w:rPr>
              <w:t>15-17</w:t>
            </w:r>
          </w:p>
        </w:tc>
      </w:tr>
      <w:tr w:rsidR="00054BCB" w:rsidRPr="001C1CAB" w:rsidTr="002668F3">
        <w:tc>
          <w:tcPr>
            <w:tcW w:w="1548" w:type="dxa"/>
          </w:tcPr>
          <w:p w:rsidR="00054BCB" w:rsidRPr="001C1CAB" w:rsidRDefault="00E06251" w:rsidP="00054BCB">
            <w:pPr>
              <w:rPr>
                <w:sz w:val="28"/>
                <w:szCs w:val="28"/>
              </w:rPr>
            </w:pPr>
            <w:hyperlink w:anchor="lesson4" w:history="1">
              <w:r w:rsidR="00A92DDB" w:rsidRPr="00E06251">
                <w:rPr>
                  <w:rStyle w:val="Hyperlink"/>
                  <w:sz w:val="28"/>
                  <w:szCs w:val="28"/>
                </w:rPr>
                <w:t>Lesson 4</w:t>
              </w:r>
            </w:hyperlink>
          </w:p>
        </w:tc>
        <w:tc>
          <w:tcPr>
            <w:tcW w:w="6390" w:type="dxa"/>
          </w:tcPr>
          <w:p w:rsidR="00054BCB" w:rsidRPr="001C1CAB" w:rsidRDefault="00D303D3" w:rsidP="00054BCB">
            <w:pPr>
              <w:rPr>
                <w:sz w:val="28"/>
                <w:szCs w:val="28"/>
              </w:rPr>
            </w:pPr>
            <w:r>
              <w:rPr>
                <w:sz w:val="28"/>
                <w:szCs w:val="28"/>
              </w:rPr>
              <w:t>Readers get to know their author better by comparing and contrasting the setting in different books by the same author. (p. 178 p. 185)</w:t>
            </w:r>
          </w:p>
        </w:tc>
        <w:tc>
          <w:tcPr>
            <w:tcW w:w="1800" w:type="dxa"/>
            <w:vAlign w:val="center"/>
          </w:tcPr>
          <w:p w:rsidR="00054BCB" w:rsidRPr="001C1CAB" w:rsidRDefault="002668F3" w:rsidP="002668F3">
            <w:pPr>
              <w:jc w:val="center"/>
              <w:rPr>
                <w:sz w:val="28"/>
                <w:szCs w:val="28"/>
              </w:rPr>
            </w:pPr>
            <w:r>
              <w:rPr>
                <w:sz w:val="28"/>
                <w:szCs w:val="28"/>
              </w:rPr>
              <w:t>18-21</w:t>
            </w:r>
          </w:p>
        </w:tc>
      </w:tr>
      <w:tr w:rsidR="00054BCB" w:rsidRPr="001C1CAB" w:rsidTr="002668F3">
        <w:tc>
          <w:tcPr>
            <w:tcW w:w="1548" w:type="dxa"/>
          </w:tcPr>
          <w:p w:rsidR="00054BCB" w:rsidRPr="001C1CAB" w:rsidRDefault="00E06251" w:rsidP="00054BCB">
            <w:pPr>
              <w:rPr>
                <w:sz w:val="28"/>
                <w:szCs w:val="28"/>
              </w:rPr>
            </w:pPr>
            <w:hyperlink w:anchor="lesson5" w:history="1">
              <w:r w:rsidR="00D303D3" w:rsidRPr="00E06251">
                <w:rPr>
                  <w:rStyle w:val="Hyperlink"/>
                  <w:sz w:val="28"/>
                  <w:szCs w:val="28"/>
                </w:rPr>
                <w:t>Lesson 5</w:t>
              </w:r>
            </w:hyperlink>
          </w:p>
        </w:tc>
        <w:tc>
          <w:tcPr>
            <w:tcW w:w="6390" w:type="dxa"/>
          </w:tcPr>
          <w:p w:rsidR="00054BCB" w:rsidRPr="001C1CAB" w:rsidRDefault="00D303D3" w:rsidP="00054BCB">
            <w:pPr>
              <w:rPr>
                <w:sz w:val="28"/>
                <w:szCs w:val="28"/>
              </w:rPr>
            </w:pPr>
            <w:r>
              <w:rPr>
                <w:sz w:val="28"/>
                <w:szCs w:val="28"/>
              </w:rPr>
              <w:t>Readers read like writers by mimic in their own writing, the structures of the authors they love. (p. 180 p. 185)</w:t>
            </w:r>
          </w:p>
        </w:tc>
        <w:tc>
          <w:tcPr>
            <w:tcW w:w="1800" w:type="dxa"/>
            <w:vAlign w:val="center"/>
          </w:tcPr>
          <w:p w:rsidR="00054BCB" w:rsidRPr="001C1CAB" w:rsidRDefault="002668F3" w:rsidP="002668F3">
            <w:pPr>
              <w:jc w:val="center"/>
              <w:rPr>
                <w:sz w:val="28"/>
                <w:szCs w:val="28"/>
              </w:rPr>
            </w:pPr>
            <w:r>
              <w:rPr>
                <w:sz w:val="28"/>
                <w:szCs w:val="28"/>
              </w:rPr>
              <w:t>22-24</w:t>
            </w:r>
          </w:p>
        </w:tc>
      </w:tr>
      <w:tr w:rsidR="00054BCB" w:rsidRPr="001C1CAB" w:rsidTr="002668F3">
        <w:tc>
          <w:tcPr>
            <w:tcW w:w="1548" w:type="dxa"/>
          </w:tcPr>
          <w:p w:rsidR="00054BCB" w:rsidRPr="001C1CAB" w:rsidRDefault="00E06251" w:rsidP="00054BCB">
            <w:pPr>
              <w:rPr>
                <w:sz w:val="28"/>
                <w:szCs w:val="28"/>
              </w:rPr>
            </w:pPr>
            <w:hyperlink w:anchor="lesson6" w:history="1">
              <w:r w:rsidR="00D303D3" w:rsidRPr="00E06251">
                <w:rPr>
                  <w:rStyle w:val="Hyperlink"/>
                  <w:sz w:val="28"/>
                  <w:szCs w:val="28"/>
                </w:rPr>
                <w:t>Lesson 6</w:t>
              </w:r>
            </w:hyperlink>
          </w:p>
        </w:tc>
        <w:tc>
          <w:tcPr>
            <w:tcW w:w="6390" w:type="dxa"/>
          </w:tcPr>
          <w:p w:rsidR="00054BCB" w:rsidRDefault="00D303D3" w:rsidP="00054BCB">
            <w:pPr>
              <w:rPr>
                <w:sz w:val="28"/>
                <w:szCs w:val="28"/>
              </w:rPr>
            </w:pPr>
            <w:r>
              <w:rPr>
                <w:sz w:val="28"/>
                <w:szCs w:val="28"/>
              </w:rPr>
              <w:t>Readers learn from their favorite authors by looking closely at a specific passage they love. (p. 180 p. 186)</w:t>
            </w:r>
          </w:p>
          <w:p w:rsidR="00C16708" w:rsidRPr="001C1CAB" w:rsidRDefault="00C16708" w:rsidP="00054BCB">
            <w:pPr>
              <w:rPr>
                <w:sz w:val="28"/>
                <w:szCs w:val="28"/>
              </w:rPr>
            </w:pPr>
          </w:p>
        </w:tc>
        <w:tc>
          <w:tcPr>
            <w:tcW w:w="1800" w:type="dxa"/>
            <w:vAlign w:val="center"/>
          </w:tcPr>
          <w:p w:rsidR="00054BCB" w:rsidRPr="001C1CAB" w:rsidRDefault="002668F3" w:rsidP="002668F3">
            <w:pPr>
              <w:jc w:val="center"/>
              <w:rPr>
                <w:sz w:val="28"/>
                <w:szCs w:val="28"/>
              </w:rPr>
            </w:pPr>
            <w:r>
              <w:rPr>
                <w:sz w:val="28"/>
                <w:szCs w:val="28"/>
              </w:rPr>
              <w:t>25-27</w:t>
            </w:r>
          </w:p>
        </w:tc>
      </w:tr>
      <w:tr w:rsidR="00054BCB" w:rsidRPr="001C1CAB" w:rsidTr="002668F3">
        <w:tc>
          <w:tcPr>
            <w:tcW w:w="1548" w:type="dxa"/>
          </w:tcPr>
          <w:p w:rsidR="00054BCB" w:rsidRPr="001C1CAB" w:rsidRDefault="00E06251" w:rsidP="00054BCB">
            <w:pPr>
              <w:rPr>
                <w:sz w:val="28"/>
                <w:szCs w:val="28"/>
              </w:rPr>
            </w:pPr>
            <w:hyperlink w:anchor="lesson7" w:history="1">
              <w:r w:rsidR="00D303D3" w:rsidRPr="00E06251">
                <w:rPr>
                  <w:rStyle w:val="Hyperlink"/>
                  <w:sz w:val="28"/>
                  <w:szCs w:val="28"/>
                </w:rPr>
                <w:t>Lesson 7</w:t>
              </w:r>
            </w:hyperlink>
          </w:p>
        </w:tc>
        <w:tc>
          <w:tcPr>
            <w:tcW w:w="6390" w:type="dxa"/>
          </w:tcPr>
          <w:p w:rsidR="00054BCB" w:rsidRPr="001C1CAB" w:rsidRDefault="00D303D3" w:rsidP="00054BCB">
            <w:pPr>
              <w:rPr>
                <w:sz w:val="28"/>
                <w:szCs w:val="28"/>
              </w:rPr>
            </w:pPr>
            <w:r>
              <w:rPr>
                <w:sz w:val="28"/>
                <w:szCs w:val="28"/>
              </w:rPr>
              <w:t>Readers look closely at their favorite authors writing by thinking about why the author writes the way they do. (p. 186)</w:t>
            </w:r>
          </w:p>
        </w:tc>
        <w:tc>
          <w:tcPr>
            <w:tcW w:w="1800" w:type="dxa"/>
            <w:vAlign w:val="center"/>
          </w:tcPr>
          <w:p w:rsidR="00054BCB" w:rsidRPr="001C1CAB" w:rsidRDefault="002668F3" w:rsidP="002668F3">
            <w:pPr>
              <w:jc w:val="center"/>
              <w:rPr>
                <w:sz w:val="28"/>
                <w:szCs w:val="28"/>
              </w:rPr>
            </w:pPr>
            <w:r>
              <w:rPr>
                <w:sz w:val="28"/>
                <w:szCs w:val="28"/>
              </w:rPr>
              <w:t>28-30</w:t>
            </w:r>
          </w:p>
        </w:tc>
      </w:tr>
      <w:tr w:rsidR="00054BCB" w:rsidRPr="001C1CAB" w:rsidTr="002668F3">
        <w:tc>
          <w:tcPr>
            <w:tcW w:w="1548" w:type="dxa"/>
          </w:tcPr>
          <w:p w:rsidR="00054BCB" w:rsidRPr="001C1CAB" w:rsidRDefault="00E06251" w:rsidP="00054BCB">
            <w:pPr>
              <w:rPr>
                <w:sz w:val="28"/>
                <w:szCs w:val="28"/>
              </w:rPr>
            </w:pPr>
            <w:hyperlink w:anchor="lesson8" w:history="1">
              <w:r w:rsidR="00D303D3" w:rsidRPr="00E06251">
                <w:rPr>
                  <w:rStyle w:val="Hyperlink"/>
                  <w:sz w:val="28"/>
                  <w:szCs w:val="28"/>
                </w:rPr>
                <w:t>Lesson 8</w:t>
              </w:r>
            </w:hyperlink>
          </w:p>
        </w:tc>
        <w:tc>
          <w:tcPr>
            <w:tcW w:w="6390" w:type="dxa"/>
          </w:tcPr>
          <w:p w:rsidR="00054BCB" w:rsidRDefault="00D303D3" w:rsidP="00054BCB">
            <w:pPr>
              <w:rPr>
                <w:sz w:val="28"/>
                <w:szCs w:val="28"/>
              </w:rPr>
            </w:pPr>
            <w:r>
              <w:rPr>
                <w:sz w:val="28"/>
                <w:szCs w:val="28"/>
              </w:rPr>
              <w:t>Readers fill in the gaps by using what they know about the author. (p. 180 p. 186)</w:t>
            </w:r>
          </w:p>
          <w:p w:rsidR="00C16708" w:rsidRPr="001C1CAB" w:rsidRDefault="00C16708" w:rsidP="00054BCB">
            <w:pPr>
              <w:rPr>
                <w:sz w:val="28"/>
                <w:szCs w:val="28"/>
              </w:rPr>
            </w:pPr>
          </w:p>
        </w:tc>
        <w:tc>
          <w:tcPr>
            <w:tcW w:w="1800" w:type="dxa"/>
            <w:vAlign w:val="center"/>
          </w:tcPr>
          <w:p w:rsidR="00054BCB" w:rsidRPr="001C1CAB" w:rsidRDefault="002668F3" w:rsidP="002668F3">
            <w:pPr>
              <w:jc w:val="center"/>
              <w:rPr>
                <w:sz w:val="28"/>
                <w:szCs w:val="28"/>
              </w:rPr>
            </w:pPr>
            <w:r>
              <w:rPr>
                <w:sz w:val="28"/>
                <w:szCs w:val="28"/>
              </w:rPr>
              <w:t>31-33</w:t>
            </w:r>
          </w:p>
        </w:tc>
      </w:tr>
      <w:tr w:rsidR="00054BCB" w:rsidRPr="001C1CAB" w:rsidTr="002668F3">
        <w:tc>
          <w:tcPr>
            <w:tcW w:w="1548" w:type="dxa"/>
          </w:tcPr>
          <w:p w:rsidR="00054BCB" w:rsidRPr="001C1CAB" w:rsidRDefault="00E06251" w:rsidP="00054BCB">
            <w:pPr>
              <w:rPr>
                <w:sz w:val="28"/>
                <w:szCs w:val="28"/>
              </w:rPr>
            </w:pPr>
            <w:hyperlink w:anchor="lesson9" w:history="1">
              <w:r w:rsidR="00B4095B" w:rsidRPr="00E06251">
                <w:rPr>
                  <w:rStyle w:val="Hyperlink"/>
                  <w:sz w:val="28"/>
                  <w:szCs w:val="28"/>
                </w:rPr>
                <w:t>Lesson 9</w:t>
              </w:r>
            </w:hyperlink>
          </w:p>
        </w:tc>
        <w:tc>
          <w:tcPr>
            <w:tcW w:w="6390" w:type="dxa"/>
          </w:tcPr>
          <w:p w:rsidR="00054BCB" w:rsidRPr="001C1CAB" w:rsidRDefault="00B4095B" w:rsidP="00054BCB">
            <w:pPr>
              <w:rPr>
                <w:sz w:val="28"/>
                <w:szCs w:val="28"/>
              </w:rPr>
            </w:pPr>
            <w:r>
              <w:rPr>
                <w:sz w:val="28"/>
                <w:szCs w:val="28"/>
              </w:rPr>
              <w:t>Readers become stronger writers by noting places in a book where the author does something they want to try. (p. 180 P. 186)</w:t>
            </w:r>
          </w:p>
        </w:tc>
        <w:tc>
          <w:tcPr>
            <w:tcW w:w="1800" w:type="dxa"/>
            <w:vAlign w:val="center"/>
          </w:tcPr>
          <w:p w:rsidR="00054BCB" w:rsidRPr="001C1CAB" w:rsidRDefault="002668F3" w:rsidP="002668F3">
            <w:pPr>
              <w:jc w:val="center"/>
              <w:rPr>
                <w:sz w:val="28"/>
                <w:szCs w:val="28"/>
              </w:rPr>
            </w:pPr>
            <w:r>
              <w:rPr>
                <w:sz w:val="28"/>
                <w:szCs w:val="28"/>
              </w:rPr>
              <w:t>34-36</w:t>
            </w:r>
          </w:p>
        </w:tc>
      </w:tr>
      <w:tr w:rsidR="00054BCB" w:rsidRPr="001C1CAB" w:rsidTr="002668F3">
        <w:tc>
          <w:tcPr>
            <w:tcW w:w="1548" w:type="dxa"/>
          </w:tcPr>
          <w:p w:rsidR="00054BCB" w:rsidRPr="001C1CAB" w:rsidRDefault="00E06251" w:rsidP="00054BCB">
            <w:pPr>
              <w:rPr>
                <w:sz w:val="28"/>
                <w:szCs w:val="28"/>
              </w:rPr>
            </w:pPr>
            <w:hyperlink w:anchor="lesson10" w:history="1">
              <w:r w:rsidR="00B4095B" w:rsidRPr="00E06251">
                <w:rPr>
                  <w:rStyle w:val="Hyperlink"/>
                  <w:sz w:val="28"/>
                  <w:szCs w:val="28"/>
                </w:rPr>
                <w:t>Lesson10</w:t>
              </w:r>
            </w:hyperlink>
          </w:p>
        </w:tc>
        <w:tc>
          <w:tcPr>
            <w:tcW w:w="6390" w:type="dxa"/>
          </w:tcPr>
          <w:p w:rsidR="00054BCB" w:rsidRPr="00B4095B" w:rsidRDefault="00B4095B" w:rsidP="00B4095B">
            <w:pPr>
              <w:rPr>
                <w:sz w:val="28"/>
                <w:szCs w:val="28"/>
              </w:rPr>
            </w:pPr>
            <w:r>
              <w:rPr>
                <w:sz w:val="28"/>
                <w:szCs w:val="28"/>
              </w:rPr>
              <w:t>Readers become experts on their authors by carefully looking at the big issues and themes in author’s books. (p. 181 p. 186)</w:t>
            </w:r>
          </w:p>
        </w:tc>
        <w:tc>
          <w:tcPr>
            <w:tcW w:w="1800" w:type="dxa"/>
            <w:vAlign w:val="center"/>
          </w:tcPr>
          <w:p w:rsidR="00054BCB" w:rsidRPr="001C1CAB" w:rsidRDefault="002668F3" w:rsidP="002668F3">
            <w:pPr>
              <w:jc w:val="center"/>
              <w:rPr>
                <w:sz w:val="28"/>
                <w:szCs w:val="28"/>
              </w:rPr>
            </w:pPr>
            <w:r>
              <w:rPr>
                <w:sz w:val="28"/>
                <w:szCs w:val="28"/>
              </w:rPr>
              <w:t>37-39</w:t>
            </w:r>
          </w:p>
        </w:tc>
      </w:tr>
      <w:tr w:rsidR="00054BCB" w:rsidRPr="001C1CAB" w:rsidTr="002668F3">
        <w:tc>
          <w:tcPr>
            <w:tcW w:w="1548" w:type="dxa"/>
          </w:tcPr>
          <w:p w:rsidR="00054BCB" w:rsidRPr="001C1CAB" w:rsidRDefault="00E06251" w:rsidP="00054BCB">
            <w:pPr>
              <w:rPr>
                <w:sz w:val="28"/>
                <w:szCs w:val="28"/>
              </w:rPr>
            </w:pPr>
            <w:hyperlink w:anchor="lesson11" w:history="1">
              <w:r w:rsidR="00B4095B" w:rsidRPr="00E06251">
                <w:rPr>
                  <w:rStyle w:val="Hyperlink"/>
                  <w:sz w:val="28"/>
                  <w:szCs w:val="28"/>
                </w:rPr>
                <w:t>Lesson11</w:t>
              </w:r>
            </w:hyperlink>
          </w:p>
        </w:tc>
        <w:tc>
          <w:tcPr>
            <w:tcW w:w="6390" w:type="dxa"/>
          </w:tcPr>
          <w:p w:rsidR="00054BCB" w:rsidRPr="00B4095B" w:rsidRDefault="00B4095B" w:rsidP="00B4095B">
            <w:pPr>
              <w:rPr>
                <w:sz w:val="28"/>
                <w:szCs w:val="28"/>
              </w:rPr>
            </w:pPr>
            <w:r>
              <w:rPr>
                <w:sz w:val="28"/>
                <w:szCs w:val="28"/>
              </w:rPr>
              <w:t>Readers learn who the author is and what he stands for by identifying recognizing common themes and topics. (p. 181, p 182, p. 187)</w:t>
            </w:r>
          </w:p>
        </w:tc>
        <w:tc>
          <w:tcPr>
            <w:tcW w:w="1800" w:type="dxa"/>
            <w:vAlign w:val="center"/>
          </w:tcPr>
          <w:p w:rsidR="00054BCB" w:rsidRPr="001C1CAB" w:rsidRDefault="002668F3" w:rsidP="002668F3">
            <w:pPr>
              <w:jc w:val="center"/>
              <w:rPr>
                <w:sz w:val="28"/>
                <w:szCs w:val="28"/>
              </w:rPr>
            </w:pPr>
            <w:r>
              <w:rPr>
                <w:sz w:val="28"/>
                <w:szCs w:val="28"/>
              </w:rPr>
              <w:t>40-42</w:t>
            </w:r>
          </w:p>
        </w:tc>
      </w:tr>
      <w:tr w:rsidR="00054BCB" w:rsidRPr="001C1CAB" w:rsidTr="002668F3">
        <w:tc>
          <w:tcPr>
            <w:tcW w:w="1548" w:type="dxa"/>
          </w:tcPr>
          <w:p w:rsidR="00054BCB" w:rsidRPr="001C1CAB" w:rsidRDefault="00E06251" w:rsidP="00054BCB">
            <w:pPr>
              <w:rPr>
                <w:sz w:val="28"/>
                <w:szCs w:val="28"/>
              </w:rPr>
            </w:pPr>
            <w:hyperlink w:anchor="lesson12" w:history="1">
              <w:r w:rsidR="00B4095B" w:rsidRPr="00E06251">
                <w:rPr>
                  <w:rStyle w:val="Hyperlink"/>
                  <w:sz w:val="28"/>
                  <w:szCs w:val="28"/>
                </w:rPr>
                <w:t>Lesson12</w:t>
              </w:r>
            </w:hyperlink>
          </w:p>
        </w:tc>
        <w:tc>
          <w:tcPr>
            <w:tcW w:w="6390" w:type="dxa"/>
          </w:tcPr>
          <w:p w:rsidR="00054BCB" w:rsidRPr="001C1CAB" w:rsidRDefault="00B4095B" w:rsidP="00B4095B">
            <w:pPr>
              <w:rPr>
                <w:sz w:val="28"/>
                <w:szCs w:val="28"/>
              </w:rPr>
            </w:pPr>
            <w:r>
              <w:rPr>
                <w:sz w:val="28"/>
                <w:szCs w:val="28"/>
              </w:rPr>
              <w:t>Readers compare and contrast books by the same author by using what they know about the author’s style. (p. 182, p. 187)</w:t>
            </w:r>
          </w:p>
        </w:tc>
        <w:tc>
          <w:tcPr>
            <w:tcW w:w="1800" w:type="dxa"/>
            <w:vAlign w:val="center"/>
          </w:tcPr>
          <w:p w:rsidR="00054BCB" w:rsidRPr="001C1CAB" w:rsidRDefault="002668F3" w:rsidP="002668F3">
            <w:pPr>
              <w:jc w:val="center"/>
              <w:rPr>
                <w:sz w:val="28"/>
                <w:szCs w:val="28"/>
              </w:rPr>
            </w:pPr>
            <w:r>
              <w:rPr>
                <w:sz w:val="28"/>
                <w:szCs w:val="28"/>
              </w:rPr>
              <w:t>43-45</w:t>
            </w:r>
          </w:p>
        </w:tc>
      </w:tr>
      <w:tr w:rsidR="00054BCB" w:rsidRPr="001C1CAB" w:rsidTr="002668F3">
        <w:tc>
          <w:tcPr>
            <w:tcW w:w="1548" w:type="dxa"/>
          </w:tcPr>
          <w:p w:rsidR="00054BCB" w:rsidRPr="001C1CAB" w:rsidRDefault="00E06251" w:rsidP="00054BCB">
            <w:pPr>
              <w:rPr>
                <w:sz w:val="28"/>
                <w:szCs w:val="28"/>
              </w:rPr>
            </w:pPr>
            <w:hyperlink w:anchor="lesson13" w:history="1">
              <w:r w:rsidR="00B4095B" w:rsidRPr="00E06251">
                <w:rPr>
                  <w:rStyle w:val="Hyperlink"/>
                  <w:sz w:val="28"/>
                  <w:szCs w:val="28"/>
                </w:rPr>
                <w:t>Lesson13</w:t>
              </w:r>
            </w:hyperlink>
          </w:p>
        </w:tc>
        <w:tc>
          <w:tcPr>
            <w:tcW w:w="6390" w:type="dxa"/>
          </w:tcPr>
          <w:p w:rsidR="00054BCB" w:rsidRPr="001C1CAB" w:rsidRDefault="00B4095B" w:rsidP="00B4095B">
            <w:pPr>
              <w:rPr>
                <w:sz w:val="28"/>
                <w:szCs w:val="28"/>
              </w:rPr>
            </w:pPr>
            <w:r>
              <w:rPr>
                <w:sz w:val="28"/>
                <w:szCs w:val="28"/>
              </w:rPr>
              <w:t>Readers figure out what connects them to characters or situations by writing and talking to others about their favorite passages. (p. 182 p. 187)</w:t>
            </w:r>
          </w:p>
        </w:tc>
        <w:tc>
          <w:tcPr>
            <w:tcW w:w="1800" w:type="dxa"/>
            <w:vAlign w:val="center"/>
          </w:tcPr>
          <w:p w:rsidR="00054BCB" w:rsidRPr="001C1CAB" w:rsidRDefault="002668F3" w:rsidP="002668F3">
            <w:pPr>
              <w:jc w:val="center"/>
              <w:rPr>
                <w:sz w:val="28"/>
                <w:szCs w:val="28"/>
              </w:rPr>
            </w:pPr>
            <w:r>
              <w:rPr>
                <w:sz w:val="28"/>
                <w:szCs w:val="28"/>
              </w:rPr>
              <w:t>46-48</w:t>
            </w:r>
          </w:p>
        </w:tc>
      </w:tr>
      <w:tr w:rsidR="00054BCB" w:rsidRPr="001C1CAB" w:rsidTr="002668F3">
        <w:tc>
          <w:tcPr>
            <w:tcW w:w="1548" w:type="dxa"/>
          </w:tcPr>
          <w:p w:rsidR="00054BCB" w:rsidRPr="001C1CAB" w:rsidRDefault="00E06251" w:rsidP="00054BCB">
            <w:pPr>
              <w:rPr>
                <w:sz w:val="28"/>
                <w:szCs w:val="28"/>
              </w:rPr>
            </w:pPr>
            <w:hyperlink w:anchor="lesson14" w:history="1">
              <w:r w:rsidR="00B4095B" w:rsidRPr="00E06251">
                <w:rPr>
                  <w:rStyle w:val="Hyperlink"/>
                  <w:sz w:val="28"/>
                  <w:szCs w:val="28"/>
                </w:rPr>
                <w:t>Lesson 14</w:t>
              </w:r>
            </w:hyperlink>
          </w:p>
        </w:tc>
        <w:tc>
          <w:tcPr>
            <w:tcW w:w="6390" w:type="dxa"/>
          </w:tcPr>
          <w:p w:rsidR="00054BCB" w:rsidRPr="001C1CAB" w:rsidRDefault="00B4095B" w:rsidP="00B4095B">
            <w:pPr>
              <w:rPr>
                <w:sz w:val="28"/>
                <w:szCs w:val="28"/>
              </w:rPr>
            </w:pPr>
            <w:r>
              <w:rPr>
                <w:sz w:val="28"/>
                <w:szCs w:val="28"/>
              </w:rPr>
              <w:t>Readers learn from their favorite author by learning from the lessons the author teaches. (p. 183 p. 187)</w:t>
            </w:r>
          </w:p>
        </w:tc>
        <w:tc>
          <w:tcPr>
            <w:tcW w:w="1800" w:type="dxa"/>
            <w:vAlign w:val="center"/>
          </w:tcPr>
          <w:p w:rsidR="00054BCB" w:rsidRPr="001C1CAB" w:rsidRDefault="002668F3" w:rsidP="002668F3">
            <w:pPr>
              <w:jc w:val="center"/>
              <w:rPr>
                <w:sz w:val="28"/>
                <w:szCs w:val="28"/>
              </w:rPr>
            </w:pPr>
            <w:r>
              <w:rPr>
                <w:sz w:val="28"/>
                <w:szCs w:val="28"/>
              </w:rPr>
              <w:t>49-51</w:t>
            </w:r>
          </w:p>
        </w:tc>
      </w:tr>
      <w:tr w:rsidR="00054BCB" w:rsidRPr="001C1CAB" w:rsidTr="002668F3">
        <w:tc>
          <w:tcPr>
            <w:tcW w:w="1548" w:type="dxa"/>
          </w:tcPr>
          <w:p w:rsidR="00054BCB" w:rsidRPr="001C1CAB" w:rsidRDefault="00E06251" w:rsidP="00054BCB">
            <w:pPr>
              <w:rPr>
                <w:sz w:val="28"/>
                <w:szCs w:val="28"/>
              </w:rPr>
            </w:pPr>
            <w:hyperlink w:anchor="lesson15" w:history="1">
              <w:r w:rsidR="00B4095B" w:rsidRPr="00E06251">
                <w:rPr>
                  <w:rStyle w:val="Hyperlink"/>
                  <w:sz w:val="28"/>
                  <w:szCs w:val="28"/>
                </w:rPr>
                <w:t>Lesson 15</w:t>
              </w:r>
            </w:hyperlink>
          </w:p>
        </w:tc>
        <w:tc>
          <w:tcPr>
            <w:tcW w:w="6390" w:type="dxa"/>
          </w:tcPr>
          <w:p w:rsidR="00054BCB" w:rsidRPr="00B4095B" w:rsidRDefault="00B4095B" w:rsidP="00B4095B">
            <w:pPr>
              <w:rPr>
                <w:sz w:val="28"/>
                <w:szCs w:val="28"/>
              </w:rPr>
            </w:pPr>
            <w:r>
              <w:rPr>
                <w:sz w:val="28"/>
                <w:szCs w:val="28"/>
              </w:rPr>
              <w:t>Readers become stronger writers by being inspired by the topics and themes that reoccur in their favorite authors books. (p. 183 p. 188)</w:t>
            </w:r>
          </w:p>
        </w:tc>
        <w:tc>
          <w:tcPr>
            <w:tcW w:w="1800" w:type="dxa"/>
            <w:vAlign w:val="center"/>
          </w:tcPr>
          <w:p w:rsidR="00054BCB" w:rsidRPr="001C1CAB" w:rsidRDefault="002668F3" w:rsidP="002668F3">
            <w:pPr>
              <w:jc w:val="center"/>
              <w:rPr>
                <w:sz w:val="28"/>
                <w:szCs w:val="28"/>
              </w:rPr>
            </w:pPr>
            <w:r>
              <w:rPr>
                <w:sz w:val="28"/>
                <w:szCs w:val="28"/>
              </w:rPr>
              <w:t>52-54</w:t>
            </w:r>
          </w:p>
        </w:tc>
      </w:tr>
      <w:tr w:rsidR="00054BCB" w:rsidRPr="001C1CAB" w:rsidTr="002668F3">
        <w:tc>
          <w:tcPr>
            <w:tcW w:w="1548" w:type="dxa"/>
          </w:tcPr>
          <w:p w:rsidR="00054BCB" w:rsidRPr="001C1CAB" w:rsidRDefault="00E06251" w:rsidP="00054BCB">
            <w:pPr>
              <w:rPr>
                <w:sz w:val="28"/>
                <w:szCs w:val="28"/>
              </w:rPr>
            </w:pPr>
            <w:r>
              <w:rPr>
                <w:sz w:val="28"/>
                <w:szCs w:val="28"/>
              </w:rPr>
              <w:fldChar w:fldCharType="begin"/>
            </w:r>
            <w:r>
              <w:rPr>
                <w:sz w:val="28"/>
                <w:szCs w:val="28"/>
              </w:rPr>
              <w:instrText xml:space="preserve"> HYPERLINK  \l "lesson16" </w:instrText>
            </w:r>
            <w:r>
              <w:rPr>
                <w:sz w:val="28"/>
                <w:szCs w:val="28"/>
              </w:rPr>
            </w:r>
            <w:r>
              <w:rPr>
                <w:sz w:val="28"/>
                <w:szCs w:val="28"/>
              </w:rPr>
              <w:fldChar w:fldCharType="separate"/>
            </w:r>
            <w:r w:rsidR="00B4095B" w:rsidRPr="00E06251">
              <w:rPr>
                <w:rStyle w:val="Hyperlink"/>
                <w:sz w:val="28"/>
                <w:szCs w:val="28"/>
              </w:rPr>
              <w:t>Lesson 16</w:t>
            </w:r>
            <w:r>
              <w:rPr>
                <w:sz w:val="28"/>
                <w:szCs w:val="28"/>
              </w:rPr>
              <w:fldChar w:fldCharType="end"/>
            </w:r>
            <w:bookmarkStart w:id="1" w:name="_GoBack"/>
            <w:bookmarkEnd w:id="1"/>
          </w:p>
        </w:tc>
        <w:tc>
          <w:tcPr>
            <w:tcW w:w="6390" w:type="dxa"/>
          </w:tcPr>
          <w:p w:rsidR="00054BCB" w:rsidRPr="001C1CAB" w:rsidRDefault="00B4095B" w:rsidP="00B4095B">
            <w:pPr>
              <w:rPr>
                <w:sz w:val="28"/>
                <w:szCs w:val="28"/>
              </w:rPr>
            </w:pPr>
            <w:r>
              <w:rPr>
                <w:sz w:val="28"/>
                <w:szCs w:val="28"/>
              </w:rPr>
              <w:t>Readers show they are dedicated fans by continuing to read their favorite authors books during the summer. (p. 183 p. 188)</w:t>
            </w:r>
          </w:p>
        </w:tc>
        <w:tc>
          <w:tcPr>
            <w:tcW w:w="1800" w:type="dxa"/>
            <w:vAlign w:val="center"/>
          </w:tcPr>
          <w:p w:rsidR="00054BCB" w:rsidRPr="001C1CAB" w:rsidRDefault="002668F3" w:rsidP="002668F3">
            <w:pPr>
              <w:jc w:val="center"/>
              <w:rPr>
                <w:sz w:val="28"/>
                <w:szCs w:val="28"/>
              </w:rPr>
            </w:pPr>
            <w:r>
              <w:rPr>
                <w:sz w:val="28"/>
                <w:szCs w:val="28"/>
              </w:rPr>
              <w:t>55-57</w:t>
            </w:r>
          </w:p>
        </w:tc>
      </w:tr>
    </w:tbl>
    <w:p w:rsidR="00B415BA" w:rsidRDefault="00B415BA" w:rsidP="00054BCB"/>
    <w:p w:rsidR="00B4095B" w:rsidRDefault="00B4095B" w:rsidP="00054BCB"/>
    <w:p w:rsidR="00B4095B" w:rsidRDefault="00B4095B" w:rsidP="00054BCB"/>
    <w:p w:rsidR="00B4095B" w:rsidRDefault="00B4095B" w:rsidP="00054BCB"/>
    <w:p w:rsidR="00B4095B" w:rsidRDefault="00B4095B" w:rsidP="00054BCB"/>
    <w:p w:rsidR="00B4095B" w:rsidRDefault="00B4095B" w:rsidP="00054BCB"/>
    <w:p w:rsidR="00B4095B" w:rsidRDefault="00B4095B" w:rsidP="00054BCB"/>
    <w:p w:rsidR="00B4095B" w:rsidRDefault="00B4095B" w:rsidP="00054BCB"/>
    <w:p w:rsidR="00B4095B" w:rsidRDefault="00B4095B" w:rsidP="00054BCB"/>
    <w:p w:rsidR="00B4095B" w:rsidRDefault="00B4095B" w:rsidP="00054BCB"/>
    <w:p w:rsidR="00B4095B" w:rsidRDefault="00B4095B" w:rsidP="00054BCB"/>
    <w:p w:rsidR="00B4095B" w:rsidRPr="00054BCB" w:rsidRDefault="00B4095B" w:rsidP="00054BCB"/>
    <w:tbl>
      <w:tblPr>
        <w:tblStyle w:val="TableGrid"/>
        <w:tblW w:w="0" w:type="auto"/>
        <w:tblLook w:val="00A0" w:firstRow="1" w:lastRow="0" w:firstColumn="1" w:lastColumn="0" w:noHBand="0" w:noVBand="0"/>
      </w:tblPr>
      <w:tblGrid>
        <w:gridCol w:w="7128"/>
        <w:gridCol w:w="2448"/>
      </w:tblGrid>
      <w:tr w:rsidR="00A92DDB" w:rsidRPr="00F11B5B" w:rsidTr="00A92DDB">
        <w:trPr>
          <w:trHeight w:val="670"/>
        </w:trPr>
        <w:tc>
          <w:tcPr>
            <w:tcW w:w="7128" w:type="dxa"/>
            <w:tcBorders>
              <w:top w:val="nil"/>
              <w:left w:val="nil"/>
              <w:bottom w:val="nil"/>
              <w:right w:val="single" w:sz="4" w:space="0" w:color="auto"/>
            </w:tcBorders>
          </w:tcPr>
          <w:p w:rsidR="00A92DDB" w:rsidRPr="00F11B5B" w:rsidRDefault="00A92DDB" w:rsidP="00A92DDB">
            <w:pPr>
              <w:jc w:val="center"/>
              <w:rPr>
                <w:rFonts w:cstheme="minorHAnsi"/>
                <w:sz w:val="28"/>
              </w:rPr>
            </w:pPr>
            <w:r w:rsidRPr="00F11B5B">
              <w:rPr>
                <w:rFonts w:cstheme="minorHAnsi"/>
                <w:sz w:val="28"/>
              </w:rPr>
              <w:lastRenderedPageBreak/>
              <w:br w:type="page"/>
            </w:r>
            <w:bookmarkStart w:id="2" w:name="goalsandstandards"/>
            <w:bookmarkEnd w:id="2"/>
            <w:r w:rsidRPr="00F11B5B">
              <w:rPr>
                <w:rFonts w:cstheme="minorHAnsi"/>
                <w:b/>
                <w:i/>
                <w:sz w:val="32"/>
                <w:szCs w:val="32"/>
              </w:rPr>
              <w:t xml:space="preserve">Grade 5 Reading Unit 9 </w:t>
            </w:r>
          </w:p>
          <w:p w:rsidR="00A92DDB" w:rsidRPr="00F11B5B" w:rsidRDefault="00A92DDB" w:rsidP="00646D67">
            <w:pPr>
              <w:jc w:val="center"/>
              <w:rPr>
                <w:rFonts w:cstheme="minorHAnsi"/>
                <w:b/>
                <w:i/>
                <w:sz w:val="32"/>
                <w:szCs w:val="32"/>
              </w:rPr>
            </w:pPr>
            <w:r w:rsidRPr="00F11B5B">
              <w:rPr>
                <w:rFonts w:cstheme="minorHAnsi"/>
                <w:b/>
                <w:i/>
                <w:sz w:val="32"/>
                <w:szCs w:val="32"/>
              </w:rPr>
              <w:t>Unit of Study Planning Template</w:t>
            </w:r>
          </w:p>
        </w:tc>
        <w:tc>
          <w:tcPr>
            <w:tcW w:w="2448" w:type="dxa"/>
            <w:tcBorders>
              <w:top w:val="single" w:sz="8" w:space="0" w:color="000000" w:themeColor="text1"/>
              <w:left w:val="single" w:sz="4" w:space="0" w:color="auto"/>
              <w:bottom w:val="single" w:sz="8" w:space="0" w:color="000000" w:themeColor="text1"/>
              <w:right w:val="single" w:sz="8" w:space="0" w:color="000000" w:themeColor="text1"/>
            </w:tcBorders>
          </w:tcPr>
          <w:p w:rsidR="00A92DDB" w:rsidRPr="00F11B5B" w:rsidRDefault="00A92DDB" w:rsidP="00646D67">
            <w:pPr>
              <w:jc w:val="center"/>
              <w:rPr>
                <w:rFonts w:cstheme="minorHAnsi"/>
                <w:b/>
                <w:i/>
                <w:sz w:val="24"/>
                <w:szCs w:val="24"/>
              </w:rPr>
            </w:pPr>
            <w:r w:rsidRPr="00F11B5B">
              <w:rPr>
                <w:rFonts w:cstheme="minorHAnsi"/>
                <w:b/>
                <w:i/>
                <w:sz w:val="24"/>
                <w:szCs w:val="24"/>
              </w:rPr>
              <w:t>Dates</w:t>
            </w:r>
          </w:p>
          <w:p w:rsidR="00A92DDB" w:rsidRPr="00F11B5B" w:rsidRDefault="00A92DDB" w:rsidP="00646D67">
            <w:pPr>
              <w:jc w:val="center"/>
              <w:rPr>
                <w:rFonts w:cstheme="minorHAnsi"/>
                <w:b/>
                <w:i/>
                <w:sz w:val="24"/>
                <w:szCs w:val="24"/>
              </w:rPr>
            </w:pPr>
            <w:r w:rsidRPr="00F11B5B">
              <w:rPr>
                <w:rFonts w:cstheme="minorHAnsi"/>
                <w:b/>
                <w:i/>
                <w:sz w:val="24"/>
                <w:szCs w:val="24"/>
              </w:rPr>
              <w:t>May 29</w:t>
            </w:r>
            <w:r w:rsidRPr="00F11B5B">
              <w:rPr>
                <w:rFonts w:cstheme="minorHAnsi"/>
                <w:b/>
                <w:i/>
                <w:sz w:val="24"/>
                <w:szCs w:val="24"/>
                <w:vertAlign w:val="superscript"/>
              </w:rPr>
              <w:t>th</w:t>
            </w:r>
            <w:r w:rsidRPr="00F11B5B">
              <w:rPr>
                <w:rFonts w:cstheme="minorHAnsi"/>
                <w:b/>
                <w:i/>
                <w:sz w:val="24"/>
                <w:szCs w:val="24"/>
              </w:rPr>
              <w:t xml:space="preserve"> – June 12</w:t>
            </w:r>
            <w:r w:rsidRPr="00F11B5B">
              <w:rPr>
                <w:rFonts w:cstheme="minorHAnsi"/>
                <w:b/>
                <w:i/>
                <w:sz w:val="24"/>
                <w:szCs w:val="24"/>
                <w:vertAlign w:val="superscript"/>
              </w:rPr>
              <w:t>th</w:t>
            </w:r>
            <w:r w:rsidRPr="00F11B5B">
              <w:rPr>
                <w:rFonts w:cstheme="minorHAnsi"/>
                <w:b/>
                <w:i/>
                <w:sz w:val="24"/>
                <w:szCs w:val="24"/>
              </w:rPr>
              <w:t xml:space="preserve"> </w:t>
            </w:r>
          </w:p>
        </w:tc>
      </w:tr>
    </w:tbl>
    <w:p w:rsidR="00A92DDB" w:rsidRPr="00F11B5B" w:rsidRDefault="00A92DDB" w:rsidP="00A92DDB">
      <w:pPr>
        <w:spacing w:after="0"/>
        <w:jc w:val="center"/>
        <w:rPr>
          <w:rFonts w:cstheme="minorHAnsi"/>
          <w:sz w:val="14"/>
        </w:rPr>
      </w:pPr>
    </w:p>
    <w:tbl>
      <w:tblPr>
        <w:tblStyle w:val="TableGrid"/>
        <w:tblpPr w:leftFromText="180" w:rightFromText="180" w:vertAnchor="text" w:tblpY="1"/>
        <w:tblOverlap w:val="never"/>
        <w:tblW w:w="0" w:type="auto"/>
        <w:tblLook w:val="00A0" w:firstRow="1" w:lastRow="0" w:firstColumn="1" w:lastColumn="0" w:noHBand="0" w:noVBand="0"/>
      </w:tblPr>
      <w:tblGrid>
        <w:gridCol w:w="1884"/>
        <w:gridCol w:w="7692"/>
      </w:tblGrid>
      <w:tr w:rsidR="00A92DDB" w:rsidRPr="00F11B5B" w:rsidTr="00646D67">
        <w:trPr>
          <w:trHeight w:val="585"/>
        </w:trPr>
        <w:tc>
          <w:tcPr>
            <w:tcW w:w="2088" w:type="dxa"/>
            <w:tcBorders>
              <w:top w:val="single" w:sz="18" w:space="0" w:color="000000" w:themeColor="text1"/>
              <w:left w:val="single" w:sz="18" w:space="0" w:color="000000" w:themeColor="text1"/>
              <w:bottom w:val="single" w:sz="18" w:space="0" w:color="auto"/>
              <w:right w:val="nil"/>
            </w:tcBorders>
          </w:tcPr>
          <w:p w:rsidR="00A92DDB" w:rsidRPr="00F11B5B" w:rsidRDefault="00A92DDB" w:rsidP="00646D67">
            <w:pPr>
              <w:rPr>
                <w:rFonts w:cstheme="minorHAnsi"/>
                <w:sz w:val="28"/>
              </w:rPr>
            </w:pPr>
            <w:r w:rsidRPr="00F11B5B">
              <w:rPr>
                <w:rFonts w:cstheme="minorHAnsi"/>
                <w:sz w:val="28"/>
              </w:rPr>
              <w:t>Unit:</w:t>
            </w:r>
          </w:p>
        </w:tc>
        <w:tc>
          <w:tcPr>
            <w:tcW w:w="8928" w:type="dxa"/>
            <w:tcBorders>
              <w:top w:val="single" w:sz="18" w:space="0" w:color="000000" w:themeColor="text1"/>
              <w:left w:val="nil"/>
              <w:bottom w:val="single" w:sz="18" w:space="0" w:color="auto"/>
              <w:right w:val="single" w:sz="18" w:space="0" w:color="000000" w:themeColor="text1"/>
            </w:tcBorders>
          </w:tcPr>
          <w:p w:rsidR="00A92DDB" w:rsidRPr="00F11B5B" w:rsidRDefault="00A92DDB" w:rsidP="00646D67">
            <w:pPr>
              <w:rPr>
                <w:rFonts w:cstheme="minorHAnsi"/>
              </w:rPr>
            </w:pPr>
            <w:r w:rsidRPr="00F11B5B">
              <w:rPr>
                <w:rFonts w:cstheme="minorHAnsi"/>
              </w:rPr>
              <w:t>Option 2- Author’s Study- Reading Like a Fan</w:t>
            </w:r>
          </w:p>
        </w:tc>
      </w:tr>
    </w:tbl>
    <w:p w:rsidR="00A92DDB" w:rsidRPr="00F11B5B" w:rsidRDefault="00A92DDB" w:rsidP="00A92DDB">
      <w:pPr>
        <w:spacing w:after="0"/>
        <w:rPr>
          <w:rFonts w:cstheme="minorHAnsi"/>
        </w:rPr>
      </w:pPr>
    </w:p>
    <w:tbl>
      <w:tblPr>
        <w:tblStyle w:val="TableGrid"/>
        <w:tblpPr w:leftFromText="180" w:rightFromText="180" w:vertAnchor="text" w:tblpY="1"/>
        <w:tblOverlap w:val="never"/>
        <w:tblW w:w="0" w:type="auto"/>
        <w:tblLook w:val="00A0" w:firstRow="1" w:lastRow="0" w:firstColumn="1" w:lastColumn="0" w:noHBand="0" w:noVBand="0"/>
      </w:tblPr>
      <w:tblGrid>
        <w:gridCol w:w="1903"/>
        <w:gridCol w:w="7673"/>
      </w:tblGrid>
      <w:tr w:rsidR="00A92DDB" w:rsidRPr="00F11B5B" w:rsidTr="00646D67">
        <w:trPr>
          <w:trHeight w:val="2112"/>
        </w:trPr>
        <w:tc>
          <w:tcPr>
            <w:tcW w:w="2088" w:type="dxa"/>
            <w:tcBorders>
              <w:top w:val="single" w:sz="18" w:space="0" w:color="auto"/>
              <w:left w:val="single" w:sz="18" w:space="0" w:color="auto"/>
              <w:bottom w:val="single" w:sz="18" w:space="0" w:color="auto"/>
              <w:right w:val="nil"/>
            </w:tcBorders>
          </w:tcPr>
          <w:p w:rsidR="00A92DDB" w:rsidRPr="00F11B5B" w:rsidRDefault="00A92DDB" w:rsidP="00646D67">
            <w:pPr>
              <w:rPr>
                <w:rFonts w:cstheme="minorHAnsi"/>
                <w:sz w:val="28"/>
              </w:rPr>
            </w:pPr>
            <w:r w:rsidRPr="00F11B5B">
              <w:rPr>
                <w:rFonts w:cstheme="minorHAnsi"/>
                <w:sz w:val="28"/>
              </w:rPr>
              <w:t>Goals:</w:t>
            </w:r>
          </w:p>
          <w:p w:rsidR="00A92DDB" w:rsidRPr="00F11B5B" w:rsidRDefault="00A92DDB" w:rsidP="00646D67">
            <w:pPr>
              <w:rPr>
                <w:rFonts w:cstheme="minorHAnsi"/>
                <w:sz w:val="28"/>
              </w:rPr>
            </w:pPr>
            <w:r w:rsidRPr="00F11B5B">
              <w:rPr>
                <w:rFonts w:cstheme="minorHAnsi"/>
                <w:i/>
                <w:sz w:val="18"/>
              </w:rPr>
              <w:t>(These should align with Essential Questions. Each goal is developed in the following planning pages- one per goal.)</w:t>
            </w:r>
          </w:p>
        </w:tc>
        <w:tc>
          <w:tcPr>
            <w:tcW w:w="8928" w:type="dxa"/>
            <w:tcBorders>
              <w:top w:val="single" w:sz="18" w:space="0" w:color="auto"/>
              <w:left w:val="nil"/>
              <w:bottom w:val="single" w:sz="18" w:space="0" w:color="auto"/>
              <w:right w:val="single" w:sz="18" w:space="0" w:color="auto"/>
            </w:tcBorders>
          </w:tcPr>
          <w:p w:rsidR="00A92DDB" w:rsidRPr="00F11B5B" w:rsidRDefault="00A92DDB" w:rsidP="00646D67">
            <w:pPr>
              <w:pStyle w:val="ListParagraph"/>
              <w:numPr>
                <w:ilvl w:val="0"/>
                <w:numId w:val="8"/>
              </w:numPr>
              <w:rPr>
                <w:rFonts w:cstheme="minorHAnsi"/>
                <w:sz w:val="22"/>
                <w:szCs w:val="22"/>
              </w:rPr>
            </w:pPr>
            <w:r w:rsidRPr="00F11B5B">
              <w:rPr>
                <w:rFonts w:cstheme="minorHAnsi"/>
                <w:sz w:val="22"/>
                <w:szCs w:val="22"/>
              </w:rPr>
              <w:t>When Readers Read More Than One Book By The Same Author, We Come To Know That Author</w:t>
            </w:r>
          </w:p>
          <w:p w:rsidR="00A92DDB" w:rsidRPr="00F11B5B" w:rsidRDefault="00A92DDB" w:rsidP="00646D67">
            <w:pPr>
              <w:pStyle w:val="ListParagraph"/>
              <w:numPr>
                <w:ilvl w:val="0"/>
                <w:numId w:val="8"/>
              </w:numPr>
              <w:rPr>
                <w:rFonts w:cstheme="minorHAnsi"/>
                <w:sz w:val="22"/>
                <w:szCs w:val="22"/>
              </w:rPr>
            </w:pPr>
            <w:r w:rsidRPr="00F11B5B">
              <w:rPr>
                <w:rFonts w:cstheme="minorHAnsi"/>
                <w:sz w:val="22"/>
                <w:szCs w:val="22"/>
              </w:rPr>
              <w:t>When We Read Many Books By An Author We Love, We Apprentice Ourselves To That Author’s Craft</w:t>
            </w:r>
          </w:p>
          <w:p w:rsidR="00A92DDB" w:rsidRPr="00F11B5B" w:rsidRDefault="00A92DDB" w:rsidP="00646D67">
            <w:pPr>
              <w:pStyle w:val="ListParagraph"/>
              <w:numPr>
                <w:ilvl w:val="0"/>
                <w:numId w:val="8"/>
              </w:numPr>
              <w:rPr>
                <w:rFonts w:cstheme="minorHAnsi"/>
                <w:sz w:val="22"/>
                <w:szCs w:val="22"/>
              </w:rPr>
            </w:pPr>
            <w:r w:rsidRPr="00F11B5B">
              <w:rPr>
                <w:rFonts w:cstheme="minorHAnsi"/>
                <w:sz w:val="22"/>
                <w:szCs w:val="22"/>
              </w:rPr>
              <w:t>Becoming An Author Expert</w:t>
            </w:r>
          </w:p>
          <w:p w:rsidR="00A92DDB" w:rsidRPr="00F11B5B" w:rsidRDefault="00A92DDB" w:rsidP="00646D67">
            <w:pPr>
              <w:pStyle w:val="ListParagraph"/>
              <w:numPr>
                <w:ilvl w:val="0"/>
                <w:numId w:val="8"/>
              </w:numPr>
              <w:rPr>
                <w:rFonts w:cstheme="minorHAnsi"/>
                <w:sz w:val="28"/>
              </w:rPr>
            </w:pPr>
            <w:r w:rsidRPr="00F11B5B">
              <w:rPr>
                <w:rFonts w:cstheme="minorHAnsi"/>
                <w:sz w:val="22"/>
                <w:szCs w:val="22"/>
              </w:rPr>
              <w:t>Readers Explore The Deeper Connections That An Author Inspires In Us And Make Future Reading Plans</w:t>
            </w:r>
          </w:p>
        </w:tc>
      </w:tr>
    </w:tbl>
    <w:p w:rsidR="00A92DDB" w:rsidRPr="00F11B5B" w:rsidRDefault="00A92DDB" w:rsidP="00A92DDB">
      <w:pPr>
        <w:spacing w:after="0"/>
        <w:rPr>
          <w:rFonts w:cstheme="minorHAnsi"/>
        </w:rPr>
      </w:pPr>
    </w:p>
    <w:tbl>
      <w:tblPr>
        <w:tblStyle w:val="TableGrid"/>
        <w:tblpPr w:leftFromText="180" w:rightFromText="180" w:vertAnchor="text" w:tblpY="1"/>
        <w:tblOverlap w:val="never"/>
        <w:tblW w:w="0" w:type="auto"/>
        <w:tblLook w:val="00A0" w:firstRow="1" w:lastRow="0" w:firstColumn="1" w:lastColumn="0" w:noHBand="0" w:noVBand="0"/>
      </w:tblPr>
      <w:tblGrid>
        <w:gridCol w:w="1988"/>
        <w:gridCol w:w="7588"/>
      </w:tblGrid>
      <w:tr w:rsidR="00A92DDB" w:rsidRPr="00F11B5B" w:rsidTr="00646D67">
        <w:trPr>
          <w:trHeight w:val="1486"/>
        </w:trPr>
        <w:tc>
          <w:tcPr>
            <w:tcW w:w="2088" w:type="dxa"/>
            <w:tcBorders>
              <w:top w:val="single" w:sz="18" w:space="0" w:color="000000" w:themeColor="text1"/>
              <w:left w:val="single" w:sz="18" w:space="0" w:color="000000" w:themeColor="text1"/>
              <w:bottom w:val="single" w:sz="18" w:space="0" w:color="000000" w:themeColor="text1"/>
              <w:right w:val="nil"/>
            </w:tcBorders>
          </w:tcPr>
          <w:p w:rsidR="00A92DDB" w:rsidRPr="00F11B5B" w:rsidRDefault="00A92DDB" w:rsidP="00646D67">
            <w:pPr>
              <w:rPr>
                <w:rFonts w:cstheme="minorHAnsi"/>
                <w:sz w:val="28"/>
              </w:rPr>
            </w:pPr>
            <w:r w:rsidRPr="00F11B5B">
              <w:rPr>
                <w:rFonts w:cstheme="minorHAnsi"/>
                <w:sz w:val="28"/>
              </w:rPr>
              <w:t>Essential Questions:</w:t>
            </w:r>
          </w:p>
          <w:p w:rsidR="00A92DDB" w:rsidRPr="00F11B5B" w:rsidRDefault="00A92DDB" w:rsidP="00646D67">
            <w:pPr>
              <w:rPr>
                <w:rFonts w:cstheme="minorHAnsi"/>
                <w:sz w:val="28"/>
              </w:rPr>
            </w:pPr>
            <w:r w:rsidRPr="00F11B5B">
              <w:rPr>
                <w:rFonts w:cstheme="minorHAnsi"/>
                <w:i/>
                <w:sz w:val="18"/>
              </w:rPr>
              <w:t>(These should be aligned with Goals.)</w:t>
            </w:r>
          </w:p>
        </w:tc>
        <w:tc>
          <w:tcPr>
            <w:tcW w:w="8928" w:type="dxa"/>
            <w:tcBorders>
              <w:top w:val="single" w:sz="18" w:space="0" w:color="000000" w:themeColor="text1"/>
              <w:left w:val="nil"/>
              <w:bottom w:val="single" w:sz="18" w:space="0" w:color="000000" w:themeColor="text1"/>
              <w:right w:val="single" w:sz="18" w:space="0" w:color="000000" w:themeColor="text1"/>
            </w:tcBorders>
            <w:shd w:val="clear" w:color="auto" w:fill="auto"/>
          </w:tcPr>
          <w:p w:rsidR="00A92DDB" w:rsidRPr="00F11B5B" w:rsidRDefault="00A92DDB" w:rsidP="00646D67">
            <w:pPr>
              <w:rPr>
                <w:rFonts w:cstheme="minorHAnsi"/>
                <w:sz w:val="28"/>
              </w:rPr>
            </w:pPr>
          </w:p>
        </w:tc>
      </w:tr>
    </w:tbl>
    <w:p w:rsidR="00A92DDB" w:rsidRPr="00F11B5B" w:rsidRDefault="00A92DDB" w:rsidP="00A92DDB">
      <w:pPr>
        <w:spacing w:after="0"/>
        <w:rPr>
          <w:rFonts w:cstheme="minorHAnsi"/>
        </w:rPr>
      </w:pPr>
    </w:p>
    <w:tbl>
      <w:tblPr>
        <w:tblStyle w:val="TableGrid"/>
        <w:tblpPr w:leftFromText="180" w:rightFromText="180" w:vertAnchor="text" w:tblpY="1"/>
        <w:tblOverlap w:val="never"/>
        <w:tblW w:w="0" w:type="auto"/>
        <w:tblLook w:val="00A0" w:firstRow="1" w:lastRow="0" w:firstColumn="1" w:lastColumn="0" w:noHBand="0" w:noVBand="0"/>
      </w:tblPr>
      <w:tblGrid>
        <w:gridCol w:w="1916"/>
        <w:gridCol w:w="7660"/>
      </w:tblGrid>
      <w:tr w:rsidR="00A92DDB" w:rsidRPr="00F11B5B" w:rsidTr="00646D67">
        <w:trPr>
          <w:trHeight w:val="679"/>
        </w:trPr>
        <w:tc>
          <w:tcPr>
            <w:tcW w:w="2088" w:type="dxa"/>
            <w:tcBorders>
              <w:top w:val="single" w:sz="18" w:space="0" w:color="auto"/>
              <w:left w:val="single" w:sz="18" w:space="0" w:color="auto"/>
              <w:bottom w:val="single" w:sz="18" w:space="0" w:color="auto"/>
              <w:right w:val="nil"/>
            </w:tcBorders>
          </w:tcPr>
          <w:p w:rsidR="00A92DDB" w:rsidRPr="00F11B5B" w:rsidRDefault="00A92DDB" w:rsidP="00646D67">
            <w:pPr>
              <w:rPr>
                <w:rFonts w:cstheme="minorHAnsi"/>
                <w:sz w:val="28"/>
              </w:rPr>
            </w:pPr>
            <w:r w:rsidRPr="00F11B5B">
              <w:rPr>
                <w:rFonts w:cstheme="minorHAnsi"/>
                <w:sz w:val="28"/>
              </w:rPr>
              <w:t>Standards:</w:t>
            </w:r>
          </w:p>
          <w:p w:rsidR="00A92DDB" w:rsidRPr="00F11B5B" w:rsidRDefault="00A92DDB" w:rsidP="00646D67">
            <w:pPr>
              <w:rPr>
                <w:rFonts w:cstheme="minorHAnsi"/>
                <w:sz w:val="28"/>
              </w:rPr>
            </w:pPr>
          </w:p>
        </w:tc>
        <w:tc>
          <w:tcPr>
            <w:tcW w:w="8928" w:type="dxa"/>
            <w:tcBorders>
              <w:top w:val="single" w:sz="18" w:space="0" w:color="auto"/>
              <w:left w:val="nil"/>
              <w:bottom w:val="single" w:sz="18" w:space="0" w:color="auto"/>
              <w:right w:val="single" w:sz="18" w:space="0" w:color="auto"/>
            </w:tcBorders>
          </w:tcPr>
          <w:p w:rsidR="00A92DDB" w:rsidRPr="00F11B5B" w:rsidRDefault="00A92DDB" w:rsidP="00646D67">
            <w:pPr>
              <w:spacing w:beforeLines="30" w:before="72"/>
              <w:ind w:left="1170" w:right="446" w:hanging="1170"/>
              <w:rPr>
                <w:rFonts w:eastAsia="Times New Roman" w:cstheme="minorHAnsi"/>
              </w:rPr>
            </w:pPr>
            <w:r w:rsidRPr="00F11B5B">
              <w:rPr>
                <w:rFonts w:cstheme="minorHAnsi"/>
                <w:sz w:val="28"/>
              </w:rPr>
              <w:t xml:space="preserve"> </w:t>
            </w:r>
            <w:proofErr w:type="gramStart"/>
            <w:r w:rsidRPr="00F11B5B">
              <w:rPr>
                <w:rFonts w:eastAsia="Times New Roman" w:cstheme="minorHAnsi"/>
              </w:rPr>
              <w:t>5.RF.4</w:t>
            </w:r>
            <w:proofErr w:type="gramEnd"/>
            <w:r w:rsidRPr="00F11B5B">
              <w:rPr>
                <w:rFonts w:eastAsia="Times New Roman" w:cstheme="minorHAnsi"/>
              </w:rPr>
              <w:tab/>
              <w:t>Read with sufficient accuracy and fluency to support comprehension.</w:t>
            </w:r>
          </w:p>
          <w:p w:rsidR="00A92DDB" w:rsidRPr="00F11B5B" w:rsidRDefault="00A92DDB" w:rsidP="00646D67">
            <w:pPr>
              <w:numPr>
                <w:ilvl w:val="0"/>
                <w:numId w:val="9"/>
              </w:numPr>
              <w:tabs>
                <w:tab w:val="left" w:pos="1440"/>
              </w:tabs>
              <w:spacing w:beforeLines="30" w:before="72"/>
              <w:ind w:left="1440" w:right="446" w:hanging="270"/>
              <w:contextualSpacing/>
              <w:rPr>
                <w:rFonts w:eastAsia="Times New Roman" w:cstheme="minorHAnsi"/>
              </w:rPr>
            </w:pPr>
            <w:r w:rsidRPr="00F11B5B">
              <w:rPr>
                <w:rFonts w:eastAsia="Times New Roman" w:cstheme="minorHAnsi"/>
              </w:rPr>
              <w:t>Read grade-level text with purpose and understanding.</w:t>
            </w:r>
          </w:p>
          <w:p w:rsidR="00A92DDB" w:rsidRPr="00F11B5B" w:rsidRDefault="00A92DDB" w:rsidP="00646D67">
            <w:pPr>
              <w:numPr>
                <w:ilvl w:val="0"/>
                <w:numId w:val="9"/>
              </w:numPr>
              <w:tabs>
                <w:tab w:val="left" w:pos="1440"/>
              </w:tabs>
              <w:spacing w:beforeLines="30" w:before="72"/>
              <w:ind w:left="1440" w:right="446" w:hanging="270"/>
              <w:contextualSpacing/>
              <w:rPr>
                <w:rFonts w:eastAsia="Times New Roman" w:cstheme="minorHAnsi"/>
              </w:rPr>
            </w:pPr>
            <w:r w:rsidRPr="00F11B5B">
              <w:rPr>
                <w:rFonts w:eastAsia="Times New Roman" w:cstheme="minorHAnsi"/>
              </w:rPr>
              <w:t>Read grade-level prose and poetry orally with accuracy, appropriate rate, and expression on successive readings.</w:t>
            </w:r>
          </w:p>
          <w:p w:rsidR="00A92DDB" w:rsidRPr="00F11B5B" w:rsidRDefault="00A92DDB" w:rsidP="00646D67">
            <w:pPr>
              <w:numPr>
                <w:ilvl w:val="0"/>
                <w:numId w:val="9"/>
              </w:numPr>
              <w:tabs>
                <w:tab w:val="left" w:pos="1440"/>
              </w:tabs>
              <w:spacing w:beforeLines="30" w:before="72"/>
              <w:ind w:left="1440" w:right="446" w:hanging="270"/>
              <w:contextualSpacing/>
              <w:rPr>
                <w:rFonts w:eastAsia="Times New Roman" w:cstheme="minorHAnsi"/>
              </w:rPr>
            </w:pPr>
            <w:r w:rsidRPr="00F11B5B">
              <w:rPr>
                <w:rFonts w:eastAsia="Times New Roman" w:cstheme="minorHAnsi"/>
              </w:rPr>
              <w:t>Use context to confirm or self-correct word recognition and understanding, rereading as necessary.</w:t>
            </w:r>
          </w:p>
          <w:p w:rsidR="00A92DDB" w:rsidRPr="00F11B5B" w:rsidRDefault="00A92DDB" w:rsidP="00646D67">
            <w:pPr>
              <w:tabs>
                <w:tab w:val="left" w:pos="1170"/>
              </w:tabs>
              <w:autoSpaceDE w:val="0"/>
              <w:autoSpaceDN w:val="0"/>
              <w:adjustRightInd w:val="0"/>
              <w:spacing w:before="120"/>
              <w:ind w:left="1166" w:right="446" w:hanging="1166"/>
              <w:rPr>
                <w:rFonts w:eastAsia="Times New Roman" w:cstheme="minorHAnsi"/>
              </w:rPr>
            </w:pPr>
            <w:proofErr w:type="gramStart"/>
            <w:r w:rsidRPr="00F11B5B">
              <w:rPr>
                <w:rFonts w:eastAsia="Times New Roman" w:cstheme="minorHAnsi"/>
              </w:rPr>
              <w:t>5.RL.2</w:t>
            </w:r>
            <w:proofErr w:type="gramEnd"/>
            <w:r w:rsidRPr="00F11B5B">
              <w:rPr>
                <w:rFonts w:eastAsia="Times New Roman" w:cstheme="minorHAnsi"/>
              </w:rPr>
              <w:tab/>
              <w:t>Determine a theme of a story, drama, or poem from details in the text, including how characters in a story or drama respond to challenges or how the speaker in a poem reflects upon a topic; summarize the text.</w:t>
            </w:r>
          </w:p>
          <w:p w:rsidR="00A92DDB" w:rsidRPr="00F11B5B" w:rsidRDefault="00A92DDB" w:rsidP="00646D67">
            <w:pPr>
              <w:tabs>
                <w:tab w:val="left" w:pos="1170"/>
              </w:tabs>
              <w:autoSpaceDE w:val="0"/>
              <w:autoSpaceDN w:val="0"/>
              <w:adjustRightInd w:val="0"/>
              <w:spacing w:before="120"/>
              <w:ind w:left="1166" w:right="446" w:hanging="1166"/>
              <w:rPr>
                <w:rFonts w:eastAsia="Times New Roman" w:cstheme="minorHAnsi"/>
              </w:rPr>
            </w:pPr>
            <w:proofErr w:type="gramStart"/>
            <w:r w:rsidRPr="00F11B5B">
              <w:rPr>
                <w:rFonts w:eastAsia="Times New Roman" w:cstheme="minorHAnsi"/>
              </w:rPr>
              <w:t>5.RL.3</w:t>
            </w:r>
            <w:proofErr w:type="gramEnd"/>
            <w:r w:rsidRPr="00F11B5B">
              <w:rPr>
                <w:rFonts w:eastAsia="Times New Roman" w:cstheme="minorHAnsi"/>
              </w:rPr>
              <w:tab/>
              <w:t>Compare and contrast two or more characters, settings, or events in a story or drama, drawing on specific details in the text (e.g., how characters interact).</w:t>
            </w:r>
          </w:p>
          <w:p w:rsidR="00A92DDB" w:rsidRPr="00F11B5B" w:rsidRDefault="00A92DDB" w:rsidP="00646D67">
            <w:pPr>
              <w:tabs>
                <w:tab w:val="left" w:pos="1170"/>
              </w:tabs>
              <w:autoSpaceDE w:val="0"/>
              <w:autoSpaceDN w:val="0"/>
              <w:adjustRightInd w:val="0"/>
              <w:spacing w:before="120"/>
              <w:ind w:left="1166" w:right="446" w:hanging="1166"/>
              <w:rPr>
                <w:rFonts w:eastAsia="Times New Roman" w:cstheme="minorHAnsi"/>
              </w:rPr>
            </w:pPr>
            <w:proofErr w:type="gramStart"/>
            <w:r w:rsidRPr="00F11B5B">
              <w:rPr>
                <w:rFonts w:eastAsia="Times New Roman" w:cstheme="minorHAnsi"/>
              </w:rPr>
              <w:t>5.RL.5</w:t>
            </w:r>
            <w:proofErr w:type="gramEnd"/>
            <w:r w:rsidRPr="00F11B5B">
              <w:rPr>
                <w:rFonts w:eastAsia="Times New Roman" w:cstheme="minorHAnsi"/>
              </w:rPr>
              <w:tab/>
              <w:t>Explain how a series of chapters, scenes, or stanzas fits together to provide the overall structure of a particular story, drama, or poem.</w:t>
            </w:r>
          </w:p>
          <w:p w:rsidR="00A92DDB" w:rsidRPr="00F11B5B" w:rsidRDefault="00A92DDB" w:rsidP="00646D67">
            <w:pPr>
              <w:tabs>
                <w:tab w:val="left" w:pos="1170"/>
              </w:tabs>
              <w:autoSpaceDE w:val="0"/>
              <w:autoSpaceDN w:val="0"/>
              <w:adjustRightInd w:val="0"/>
              <w:spacing w:before="120"/>
              <w:ind w:left="1166" w:right="446" w:hanging="1166"/>
              <w:rPr>
                <w:rFonts w:cstheme="minorHAnsi"/>
              </w:rPr>
            </w:pPr>
            <w:proofErr w:type="gramStart"/>
            <w:r w:rsidRPr="00F11B5B">
              <w:rPr>
                <w:rFonts w:eastAsia="Times New Roman" w:cstheme="minorHAnsi"/>
              </w:rPr>
              <w:t>5.RL.10</w:t>
            </w:r>
            <w:proofErr w:type="gramEnd"/>
            <w:r w:rsidRPr="00F11B5B">
              <w:rPr>
                <w:rFonts w:eastAsia="Times New Roman" w:cstheme="minorHAnsi"/>
              </w:rPr>
              <w:tab/>
            </w:r>
            <w:r w:rsidRPr="00F11B5B">
              <w:rPr>
                <w:rFonts w:cstheme="minorHAnsi"/>
              </w:rPr>
              <w:t>By the end of the year, read and comprehend literature, including stories, dramas, and poetry, at the high end of the grades 4–5 text complexity band independently and proficiently</w:t>
            </w:r>
            <w:r w:rsidRPr="00F11B5B">
              <w:rPr>
                <w:rFonts w:eastAsia="Times New Roman" w:cstheme="minorHAnsi"/>
              </w:rPr>
              <w:t>.</w:t>
            </w:r>
          </w:p>
          <w:p w:rsidR="00A92DDB" w:rsidRPr="00F11B5B" w:rsidRDefault="00A92DDB" w:rsidP="00646D67">
            <w:pPr>
              <w:spacing w:before="120"/>
              <w:ind w:left="1170" w:right="446" w:hanging="1170"/>
              <w:contextualSpacing/>
              <w:rPr>
                <w:rFonts w:eastAsia="Times New Roman" w:cstheme="minorHAnsi"/>
              </w:rPr>
            </w:pPr>
            <w:proofErr w:type="gramStart"/>
            <w:r w:rsidRPr="00F11B5B">
              <w:rPr>
                <w:rFonts w:eastAsia="Times New Roman" w:cstheme="minorHAnsi"/>
              </w:rPr>
              <w:t>5.SL.1</w:t>
            </w:r>
            <w:proofErr w:type="gramEnd"/>
            <w:r w:rsidRPr="00F11B5B">
              <w:rPr>
                <w:rFonts w:eastAsia="Times New Roman" w:cstheme="minorHAnsi"/>
              </w:rPr>
              <w:tab/>
              <w:t>Engage effectively in a range of collaborative discussions (one-</w:t>
            </w:r>
            <w:r w:rsidRPr="00F11B5B">
              <w:rPr>
                <w:rFonts w:eastAsia="Times New Roman" w:cstheme="minorHAnsi"/>
              </w:rPr>
              <w:lastRenderedPageBreak/>
              <w:t xml:space="preserve">on-one, in groups, and teacher-led) with diverse partners on </w:t>
            </w:r>
            <w:r w:rsidRPr="00F11B5B">
              <w:rPr>
                <w:rFonts w:eastAsia="Times New Roman" w:cstheme="minorHAnsi"/>
                <w:i/>
              </w:rPr>
              <w:t>grade 5 topics and texts</w:t>
            </w:r>
            <w:r w:rsidRPr="00F11B5B">
              <w:rPr>
                <w:rFonts w:eastAsia="Times New Roman" w:cstheme="minorHAnsi"/>
              </w:rPr>
              <w:t>,</w:t>
            </w:r>
            <w:r w:rsidRPr="00F11B5B">
              <w:rPr>
                <w:rFonts w:eastAsia="Times New Roman" w:cstheme="minorHAnsi"/>
                <w:i/>
              </w:rPr>
              <w:t xml:space="preserve"> </w:t>
            </w:r>
            <w:r w:rsidRPr="00F11B5B">
              <w:rPr>
                <w:rFonts w:eastAsia="Times New Roman" w:cstheme="minorHAnsi"/>
              </w:rPr>
              <w:t>building on others’ ideas and expressing their own clearly.</w:t>
            </w:r>
          </w:p>
          <w:p w:rsidR="00A92DDB" w:rsidRPr="00F11B5B" w:rsidRDefault="00A92DDB" w:rsidP="00646D67">
            <w:pPr>
              <w:numPr>
                <w:ilvl w:val="0"/>
                <w:numId w:val="10"/>
              </w:numPr>
              <w:tabs>
                <w:tab w:val="left" w:pos="1440"/>
              </w:tabs>
              <w:spacing w:before="120"/>
              <w:ind w:left="1440" w:right="446" w:hanging="270"/>
              <w:contextualSpacing/>
              <w:rPr>
                <w:rFonts w:eastAsia="Times New Roman" w:cstheme="minorHAnsi"/>
              </w:rPr>
            </w:pPr>
            <w:r w:rsidRPr="00F11B5B">
              <w:rPr>
                <w:rFonts w:eastAsia="Times New Roman" w:cstheme="minorHAnsi"/>
              </w:rPr>
              <w:t xml:space="preserve">Come to discussions </w:t>
            </w:r>
            <w:proofErr w:type="gramStart"/>
            <w:r w:rsidRPr="00F11B5B">
              <w:rPr>
                <w:rFonts w:eastAsia="Times New Roman" w:cstheme="minorHAnsi"/>
              </w:rPr>
              <w:t>prepared,</w:t>
            </w:r>
            <w:proofErr w:type="gramEnd"/>
            <w:r w:rsidRPr="00F11B5B">
              <w:rPr>
                <w:rFonts w:eastAsia="Times New Roman" w:cstheme="minorHAnsi"/>
              </w:rPr>
              <w:t xml:space="preserve"> having read or studied required material; explicitly draw on that preparation and other information known about the topic to explore ideas under discussion.</w:t>
            </w:r>
          </w:p>
          <w:p w:rsidR="00A92DDB" w:rsidRPr="00F11B5B" w:rsidRDefault="00A92DDB" w:rsidP="00646D67">
            <w:pPr>
              <w:numPr>
                <w:ilvl w:val="0"/>
                <w:numId w:val="10"/>
              </w:numPr>
              <w:tabs>
                <w:tab w:val="left" w:pos="1440"/>
              </w:tabs>
              <w:spacing w:before="120"/>
              <w:ind w:left="1440" w:right="446" w:hanging="270"/>
              <w:contextualSpacing/>
              <w:rPr>
                <w:rFonts w:eastAsia="Times New Roman" w:cstheme="minorHAnsi"/>
              </w:rPr>
            </w:pPr>
            <w:r w:rsidRPr="00F11B5B">
              <w:rPr>
                <w:rFonts w:eastAsia="Times New Roman" w:cstheme="minorHAnsi"/>
                <w:color w:val="000000"/>
              </w:rPr>
              <w:t>Follow agreed-upon rules for discussions and carry out assigned roles</w:t>
            </w:r>
            <w:r w:rsidRPr="00F11B5B">
              <w:rPr>
                <w:rFonts w:eastAsia="Times New Roman" w:cstheme="minorHAnsi"/>
              </w:rPr>
              <w:t>.</w:t>
            </w:r>
          </w:p>
          <w:p w:rsidR="00A92DDB" w:rsidRPr="00F11B5B" w:rsidRDefault="00A92DDB" w:rsidP="00646D67">
            <w:pPr>
              <w:numPr>
                <w:ilvl w:val="0"/>
                <w:numId w:val="10"/>
              </w:numPr>
              <w:tabs>
                <w:tab w:val="left" w:pos="1440"/>
              </w:tabs>
              <w:spacing w:before="120"/>
              <w:ind w:left="1440" w:right="446" w:hanging="270"/>
              <w:contextualSpacing/>
              <w:rPr>
                <w:rFonts w:eastAsia="Times New Roman" w:cstheme="minorHAnsi"/>
              </w:rPr>
            </w:pPr>
            <w:r w:rsidRPr="00F11B5B">
              <w:rPr>
                <w:rFonts w:eastAsia="Times New Roman" w:cstheme="minorHAnsi"/>
                <w:color w:val="000000"/>
              </w:rPr>
              <w:t>Pose and respond to specific questions by making comments that contribute to the discussion and elaborate on the remarks of others.</w:t>
            </w:r>
          </w:p>
          <w:p w:rsidR="00A92DDB" w:rsidRPr="00F11B5B" w:rsidRDefault="00A92DDB" w:rsidP="00646D67">
            <w:pPr>
              <w:numPr>
                <w:ilvl w:val="0"/>
                <w:numId w:val="10"/>
              </w:numPr>
              <w:tabs>
                <w:tab w:val="left" w:pos="1440"/>
              </w:tabs>
              <w:spacing w:before="120"/>
              <w:ind w:left="1440" w:right="446" w:hanging="270"/>
              <w:contextualSpacing/>
              <w:rPr>
                <w:rFonts w:eastAsia="Times New Roman" w:cstheme="minorHAnsi"/>
              </w:rPr>
            </w:pPr>
            <w:r w:rsidRPr="00F11B5B">
              <w:rPr>
                <w:rFonts w:eastAsia="Times New Roman" w:cstheme="minorHAnsi"/>
                <w:color w:val="000000"/>
              </w:rPr>
              <w:t>Review the key ideas expressed and draw conclusions in light of information and knowledge gained from the discussions.</w:t>
            </w:r>
          </w:p>
          <w:p w:rsidR="00A92DDB" w:rsidRPr="00F11B5B" w:rsidRDefault="00A92DDB" w:rsidP="00646D67">
            <w:pPr>
              <w:tabs>
                <w:tab w:val="left" w:pos="1080"/>
              </w:tabs>
              <w:spacing w:before="200"/>
              <w:ind w:left="1080" w:right="446" w:hanging="1080"/>
              <w:rPr>
                <w:rFonts w:eastAsia="Times New Roman" w:cstheme="minorHAnsi"/>
              </w:rPr>
            </w:pPr>
            <w:proofErr w:type="gramStart"/>
            <w:r w:rsidRPr="00F11B5B">
              <w:rPr>
                <w:rFonts w:eastAsia="Times New Roman" w:cstheme="minorHAnsi"/>
              </w:rPr>
              <w:t>5.L.5</w:t>
            </w:r>
            <w:proofErr w:type="gramEnd"/>
            <w:r w:rsidRPr="00F11B5B">
              <w:rPr>
                <w:rFonts w:eastAsia="Times New Roman" w:cstheme="minorHAnsi"/>
              </w:rPr>
              <w:tab/>
            </w:r>
            <w:r w:rsidRPr="00F11B5B">
              <w:rPr>
                <w:rFonts w:eastAsia="Times New Roman" w:cstheme="minorHAnsi"/>
                <w:color w:val="000000"/>
              </w:rPr>
              <w:t>Demonstrate understanding of figurative language, word relationships, and nuances in word meanings.</w:t>
            </w:r>
          </w:p>
          <w:p w:rsidR="00A92DDB" w:rsidRPr="00F11B5B" w:rsidRDefault="00A92DDB" w:rsidP="00646D67">
            <w:pPr>
              <w:numPr>
                <w:ilvl w:val="0"/>
                <w:numId w:val="19"/>
              </w:numPr>
              <w:spacing w:beforeLines="600" w:before="1440"/>
              <w:ind w:right="446"/>
              <w:contextualSpacing/>
              <w:rPr>
                <w:rFonts w:eastAsia="MS Mincho" w:cstheme="minorHAnsi"/>
                <w:lang w:eastAsia="ja-JP"/>
              </w:rPr>
            </w:pPr>
            <w:r w:rsidRPr="00F11B5B">
              <w:rPr>
                <w:rFonts w:eastAsia="Times New Roman" w:cstheme="minorHAnsi"/>
              </w:rPr>
              <w:t>Interpret figurative language, including similes and metaphors, in context</w:t>
            </w:r>
            <w:r w:rsidRPr="00F11B5B">
              <w:rPr>
                <w:rFonts w:eastAsia="Times New Roman" w:cstheme="minorHAnsi"/>
                <w:color w:val="000000"/>
              </w:rPr>
              <w:t>.</w:t>
            </w:r>
          </w:p>
          <w:p w:rsidR="00A92DDB" w:rsidRPr="00F11B5B" w:rsidRDefault="00A92DDB" w:rsidP="00646D67">
            <w:pPr>
              <w:numPr>
                <w:ilvl w:val="0"/>
                <w:numId w:val="19"/>
              </w:numPr>
              <w:spacing w:beforeLines="600" w:before="1440"/>
              <w:ind w:right="446"/>
              <w:contextualSpacing/>
              <w:rPr>
                <w:rFonts w:eastAsia="MS Mincho" w:cstheme="minorHAnsi"/>
                <w:lang w:eastAsia="ja-JP"/>
              </w:rPr>
            </w:pPr>
            <w:r w:rsidRPr="00F11B5B">
              <w:rPr>
                <w:rFonts w:eastAsia="Times New Roman" w:cstheme="minorHAnsi"/>
              </w:rPr>
              <w:t>Recognize and explain the meaning of common idioms, adages, and proverbs</w:t>
            </w:r>
            <w:r w:rsidRPr="00F11B5B">
              <w:rPr>
                <w:rFonts w:eastAsia="Times New Roman" w:cstheme="minorHAnsi"/>
                <w:color w:val="000000"/>
              </w:rPr>
              <w:t>.</w:t>
            </w:r>
          </w:p>
          <w:p w:rsidR="00A92DDB" w:rsidRPr="00F11B5B" w:rsidRDefault="00A92DDB" w:rsidP="00646D67">
            <w:pPr>
              <w:numPr>
                <w:ilvl w:val="0"/>
                <w:numId w:val="19"/>
              </w:numPr>
              <w:spacing w:beforeLines="600" w:before="1440"/>
              <w:ind w:right="446"/>
              <w:contextualSpacing/>
              <w:rPr>
                <w:rFonts w:eastAsia="MS Mincho" w:cstheme="minorHAnsi"/>
                <w:lang w:eastAsia="ja-JP"/>
              </w:rPr>
            </w:pPr>
            <w:r w:rsidRPr="00F11B5B">
              <w:rPr>
                <w:rFonts w:eastAsia="Times New Roman" w:cstheme="minorHAnsi"/>
              </w:rPr>
              <w:t>Use the relationship between particular words (e.g., synonyms, antonyms, homographs) to better understand each of the words</w:t>
            </w:r>
            <w:r w:rsidRPr="00F11B5B">
              <w:rPr>
                <w:rFonts w:eastAsia="Times New Roman" w:cstheme="minorHAnsi"/>
                <w:color w:val="000000"/>
              </w:rPr>
              <w:t>.</w:t>
            </w:r>
          </w:p>
          <w:p w:rsidR="00A92DDB" w:rsidRPr="00F11B5B" w:rsidRDefault="00A92DDB" w:rsidP="00646D67">
            <w:pPr>
              <w:tabs>
                <w:tab w:val="left" w:pos="1170"/>
              </w:tabs>
              <w:autoSpaceDE w:val="0"/>
              <w:autoSpaceDN w:val="0"/>
              <w:adjustRightInd w:val="0"/>
              <w:spacing w:before="120"/>
              <w:ind w:left="1166" w:right="446" w:hanging="1166"/>
              <w:contextualSpacing/>
              <w:rPr>
                <w:rFonts w:cstheme="minorHAnsi"/>
                <w:sz w:val="28"/>
              </w:rPr>
            </w:pPr>
          </w:p>
        </w:tc>
      </w:tr>
    </w:tbl>
    <w:p w:rsidR="00A92DDB" w:rsidRPr="00F11B5B" w:rsidRDefault="00A92DDB" w:rsidP="00A92DDB">
      <w:pPr>
        <w:spacing w:after="0"/>
        <w:rPr>
          <w:rFonts w:cstheme="minorHAnsi"/>
        </w:rPr>
      </w:pPr>
    </w:p>
    <w:tbl>
      <w:tblPr>
        <w:tblStyle w:val="TableGrid"/>
        <w:tblW w:w="0" w:type="auto"/>
        <w:tblLook w:val="00A0" w:firstRow="1" w:lastRow="0" w:firstColumn="1" w:lastColumn="0" w:noHBand="0" w:noVBand="0"/>
      </w:tblPr>
      <w:tblGrid>
        <w:gridCol w:w="1989"/>
        <w:gridCol w:w="7587"/>
      </w:tblGrid>
      <w:tr w:rsidR="00A92DDB" w:rsidRPr="00F11B5B" w:rsidTr="00646D67">
        <w:trPr>
          <w:trHeight w:val="1017"/>
        </w:trPr>
        <w:tc>
          <w:tcPr>
            <w:tcW w:w="2088" w:type="dxa"/>
            <w:tcBorders>
              <w:top w:val="single" w:sz="18" w:space="0" w:color="000000" w:themeColor="text1"/>
              <w:left w:val="single" w:sz="18" w:space="0" w:color="000000" w:themeColor="text1"/>
              <w:bottom w:val="single" w:sz="18" w:space="0" w:color="000000" w:themeColor="text1"/>
              <w:right w:val="nil"/>
            </w:tcBorders>
          </w:tcPr>
          <w:p w:rsidR="00A92DDB" w:rsidRPr="00F11B5B" w:rsidRDefault="00A92DDB" w:rsidP="00646D67">
            <w:pPr>
              <w:rPr>
                <w:rFonts w:cstheme="minorHAnsi"/>
                <w:sz w:val="14"/>
              </w:rPr>
            </w:pPr>
            <w:r w:rsidRPr="00F11B5B">
              <w:rPr>
                <w:rFonts w:cstheme="minorHAnsi"/>
                <w:sz w:val="28"/>
              </w:rPr>
              <w:t>Key Vocabulary:</w:t>
            </w:r>
          </w:p>
        </w:tc>
        <w:tc>
          <w:tcPr>
            <w:tcW w:w="8928" w:type="dxa"/>
            <w:tcBorders>
              <w:top w:val="single" w:sz="18" w:space="0" w:color="000000" w:themeColor="text1"/>
              <w:left w:val="nil"/>
              <w:bottom w:val="single" w:sz="18" w:space="0" w:color="000000" w:themeColor="text1"/>
              <w:right w:val="single" w:sz="18" w:space="0" w:color="000000" w:themeColor="text1"/>
            </w:tcBorders>
          </w:tcPr>
          <w:p w:rsidR="00A92DDB" w:rsidRDefault="00A92DDB" w:rsidP="00646D67">
            <w:pPr>
              <w:rPr>
                <w:rFonts w:cstheme="minorHAnsi"/>
              </w:rPr>
            </w:pPr>
            <w:r w:rsidRPr="00F11B5B">
              <w:rPr>
                <w:rFonts w:cstheme="minorHAnsi"/>
              </w:rPr>
              <w:t>author’s craft (</w:t>
            </w:r>
            <w:proofErr w:type="spellStart"/>
            <w:r w:rsidRPr="00F11B5B">
              <w:rPr>
                <w:rFonts w:cstheme="minorHAnsi"/>
              </w:rPr>
              <w:t>estilo</w:t>
            </w:r>
            <w:proofErr w:type="spellEnd"/>
            <w:r w:rsidRPr="00F11B5B">
              <w:rPr>
                <w:rFonts w:cstheme="minorHAnsi"/>
              </w:rPr>
              <w:t xml:space="preserve"> del </w:t>
            </w:r>
            <w:proofErr w:type="spellStart"/>
            <w:r w:rsidRPr="00F11B5B">
              <w:rPr>
                <w:rFonts w:cstheme="minorHAnsi"/>
              </w:rPr>
              <w:t>autor</w:t>
            </w:r>
            <w:proofErr w:type="spellEnd"/>
            <w:r w:rsidRPr="00F11B5B">
              <w:rPr>
                <w:rFonts w:cstheme="minorHAnsi"/>
              </w:rPr>
              <w:t xml:space="preserve">), similes, metaphors, expert, apprentice, strategy, compare, contrast, analyze, setting, structure, pattern, theme, theory, fan, appreciation, issues, “known for”, expertise, resonate, mimic, dialogue, cadence, sentence variation(fluency).  </w:t>
            </w:r>
          </w:p>
          <w:p w:rsidR="003B1892" w:rsidRPr="00F11B5B" w:rsidRDefault="003B1892" w:rsidP="00646D67">
            <w:pPr>
              <w:rPr>
                <w:rFonts w:cstheme="minorHAnsi"/>
              </w:rPr>
            </w:pPr>
          </w:p>
        </w:tc>
      </w:tr>
    </w:tbl>
    <w:p w:rsidR="00A92DDB" w:rsidRPr="00F11B5B" w:rsidRDefault="00A92DDB" w:rsidP="00A92DDB">
      <w:pPr>
        <w:spacing w:after="0"/>
        <w:rPr>
          <w:rFonts w:cstheme="minorHAnsi"/>
        </w:rPr>
      </w:pPr>
    </w:p>
    <w:tbl>
      <w:tblPr>
        <w:tblStyle w:val="TableGrid"/>
        <w:tblW w:w="0" w:type="auto"/>
        <w:tblLook w:val="00A0" w:firstRow="1" w:lastRow="0" w:firstColumn="1" w:lastColumn="0" w:noHBand="0" w:noVBand="0"/>
      </w:tblPr>
      <w:tblGrid>
        <w:gridCol w:w="1940"/>
        <w:gridCol w:w="7636"/>
      </w:tblGrid>
      <w:tr w:rsidR="00A92DDB" w:rsidRPr="00F11B5B" w:rsidTr="00646D67">
        <w:trPr>
          <w:trHeight w:val="1233"/>
        </w:trPr>
        <w:tc>
          <w:tcPr>
            <w:tcW w:w="2088" w:type="dxa"/>
            <w:tcBorders>
              <w:top w:val="single" w:sz="18" w:space="0" w:color="auto"/>
              <w:left w:val="single" w:sz="18" w:space="0" w:color="auto"/>
              <w:bottom w:val="single" w:sz="18" w:space="0" w:color="auto"/>
              <w:right w:val="nil"/>
            </w:tcBorders>
          </w:tcPr>
          <w:p w:rsidR="00A92DDB" w:rsidRPr="00F11B5B" w:rsidRDefault="00A92DDB" w:rsidP="00646D67">
            <w:pPr>
              <w:rPr>
                <w:rFonts w:cstheme="minorHAnsi"/>
                <w:sz w:val="28"/>
              </w:rPr>
            </w:pPr>
            <w:r w:rsidRPr="00F11B5B">
              <w:rPr>
                <w:rFonts w:cstheme="minorHAnsi"/>
                <w:sz w:val="28"/>
              </w:rPr>
              <w:t>Anchor Authors:</w:t>
            </w:r>
          </w:p>
        </w:tc>
        <w:tc>
          <w:tcPr>
            <w:tcW w:w="8928" w:type="dxa"/>
            <w:tcBorders>
              <w:top w:val="single" w:sz="18" w:space="0" w:color="auto"/>
              <w:left w:val="nil"/>
              <w:bottom w:val="single" w:sz="18" w:space="0" w:color="auto"/>
              <w:right w:val="single" w:sz="18" w:space="0" w:color="auto"/>
            </w:tcBorders>
          </w:tcPr>
          <w:p w:rsidR="00A92DDB" w:rsidRPr="00F11B5B" w:rsidRDefault="00A92DDB" w:rsidP="00646D67">
            <w:pPr>
              <w:rPr>
                <w:rFonts w:cstheme="minorHAnsi"/>
                <w:lang w:val="es-MX"/>
              </w:rPr>
            </w:pPr>
            <w:proofErr w:type="spellStart"/>
            <w:r w:rsidRPr="00F11B5B">
              <w:rPr>
                <w:rFonts w:cstheme="minorHAnsi"/>
                <w:lang w:val="es-MX"/>
              </w:rPr>
              <w:t>Lois</w:t>
            </w:r>
            <w:proofErr w:type="spellEnd"/>
            <w:r w:rsidRPr="00F11B5B">
              <w:rPr>
                <w:rFonts w:cstheme="minorHAnsi"/>
                <w:lang w:val="es-MX"/>
              </w:rPr>
              <w:t xml:space="preserve"> </w:t>
            </w:r>
            <w:proofErr w:type="spellStart"/>
            <w:r w:rsidRPr="00F11B5B">
              <w:rPr>
                <w:rFonts w:cstheme="minorHAnsi"/>
                <w:lang w:val="es-MX"/>
              </w:rPr>
              <w:t>Lowry</w:t>
            </w:r>
            <w:proofErr w:type="spellEnd"/>
            <w:r w:rsidRPr="00F11B5B">
              <w:rPr>
                <w:rFonts w:cstheme="minorHAnsi"/>
                <w:lang w:val="es-MX"/>
              </w:rPr>
              <w:t xml:space="preserve">, Gary Paulson, Patricia </w:t>
            </w:r>
            <w:proofErr w:type="spellStart"/>
            <w:r w:rsidRPr="00F11B5B">
              <w:rPr>
                <w:rFonts w:cstheme="minorHAnsi"/>
                <w:lang w:val="es-MX"/>
              </w:rPr>
              <w:t>Polacco</w:t>
            </w:r>
            <w:proofErr w:type="spellEnd"/>
            <w:r w:rsidRPr="00F11B5B">
              <w:rPr>
                <w:rFonts w:cstheme="minorHAnsi"/>
                <w:lang w:val="es-MX"/>
              </w:rPr>
              <w:t xml:space="preserve">, Kate </w:t>
            </w:r>
            <w:proofErr w:type="spellStart"/>
            <w:r w:rsidRPr="00F11B5B">
              <w:rPr>
                <w:rFonts w:cstheme="minorHAnsi"/>
                <w:lang w:val="es-MX"/>
              </w:rPr>
              <w:t>DiCamillo</w:t>
            </w:r>
            <w:proofErr w:type="spellEnd"/>
            <w:r w:rsidRPr="00F11B5B">
              <w:rPr>
                <w:rFonts w:cstheme="minorHAnsi"/>
                <w:lang w:val="es-MX"/>
              </w:rPr>
              <w:t xml:space="preserve">, Pam Muñoz </w:t>
            </w:r>
            <w:proofErr w:type="spellStart"/>
            <w:r w:rsidRPr="00F11B5B">
              <w:rPr>
                <w:rFonts w:cstheme="minorHAnsi"/>
                <w:lang w:val="es-MX"/>
              </w:rPr>
              <w:t>Ryan</w:t>
            </w:r>
            <w:proofErr w:type="spellEnd"/>
            <w:r w:rsidRPr="00F11B5B">
              <w:rPr>
                <w:rFonts w:cstheme="minorHAnsi"/>
                <w:lang w:val="es-MX"/>
              </w:rPr>
              <w:t xml:space="preserve">, Sharon </w:t>
            </w:r>
            <w:proofErr w:type="spellStart"/>
            <w:r w:rsidRPr="00F11B5B">
              <w:rPr>
                <w:rFonts w:cstheme="minorHAnsi"/>
                <w:lang w:val="es-MX"/>
              </w:rPr>
              <w:t>Creech</w:t>
            </w:r>
            <w:proofErr w:type="spellEnd"/>
            <w:r w:rsidRPr="00F11B5B">
              <w:rPr>
                <w:rFonts w:cstheme="minorHAnsi"/>
                <w:lang w:val="es-MX"/>
              </w:rPr>
              <w:t xml:space="preserve">, Chris Van </w:t>
            </w:r>
            <w:proofErr w:type="spellStart"/>
            <w:r w:rsidRPr="00F11B5B">
              <w:rPr>
                <w:rFonts w:cstheme="minorHAnsi"/>
                <w:lang w:val="es-MX"/>
              </w:rPr>
              <w:t>Allsburg</w:t>
            </w:r>
            <w:proofErr w:type="spellEnd"/>
            <w:r w:rsidRPr="00F11B5B">
              <w:rPr>
                <w:rFonts w:cstheme="minorHAnsi"/>
                <w:lang w:val="es-MX"/>
              </w:rPr>
              <w:t xml:space="preserve">, </w:t>
            </w:r>
          </w:p>
        </w:tc>
      </w:tr>
    </w:tbl>
    <w:p w:rsidR="00A92DDB" w:rsidRPr="00F11B5B" w:rsidRDefault="00A92DDB" w:rsidP="00A92DDB">
      <w:pPr>
        <w:spacing w:after="0"/>
        <w:rPr>
          <w:rFonts w:cstheme="minorHAnsi"/>
          <w:lang w:val="es-MX"/>
        </w:rPr>
      </w:pPr>
    </w:p>
    <w:tbl>
      <w:tblPr>
        <w:tblStyle w:val="TableGrid"/>
        <w:tblW w:w="0" w:type="auto"/>
        <w:tblLook w:val="00A0" w:firstRow="1" w:lastRow="0" w:firstColumn="1" w:lastColumn="0" w:noHBand="0" w:noVBand="0"/>
      </w:tblPr>
      <w:tblGrid>
        <w:gridCol w:w="1990"/>
        <w:gridCol w:w="7586"/>
      </w:tblGrid>
      <w:tr w:rsidR="00A92DDB" w:rsidRPr="00F11B5B" w:rsidTr="00646D67">
        <w:trPr>
          <w:trHeight w:val="891"/>
        </w:trPr>
        <w:tc>
          <w:tcPr>
            <w:tcW w:w="2088" w:type="dxa"/>
            <w:tcBorders>
              <w:top w:val="single" w:sz="18" w:space="0" w:color="auto"/>
              <w:left w:val="single" w:sz="18" w:space="0" w:color="auto"/>
              <w:bottom w:val="single" w:sz="18" w:space="0" w:color="auto"/>
              <w:right w:val="nil"/>
            </w:tcBorders>
          </w:tcPr>
          <w:p w:rsidR="00A92DDB" w:rsidRDefault="00A92DDB" w:rsidP="00646D67">
            <w:pPr>
              <w:rPr>
                <w:rFonts w:cstheme="minorHAnsi"/>
                <w:sz w:val="28"/>
              </w:rPr>
            </w:pPr>
            <w:r w:rsidRPr="00F11B5B">
              <w:rPr>
                <w:rFonts w:cstheme="minorHAnsi"/>
                <w:sz w:val="28"/>
              </w:rPr>
              <w:t>Other Resources:</w:t>
            </w:r>
          </w:p>
          <w:p w:rsidR="003B1892" w:rsidRDefault="003B1892" w:rsidP="00646D67">
            <w:pPr>
              <w:rPr>
                <w:rFonts w:cstheme="minorHAnsi"/>
                <w:sz w:val="28"/>
              </w:rPr>
            </w:pPr>
          </w:p>
          <w:p w:rsidR="003B1892" w:rsidRDefault="003B1892" w:rsidP="00646D67">
            <w:pPr>
              <w:rPr>
                <w:rFonts w:cstheme="minorHAnsi"/>
                <w:sz w:val="28"/>
              </w:rPr>
            </w:pPr>
          </w:p>
          <w:p w:rsidR="003B1892" w:rsidRPr="00F11B5B" w:rsidRDefault="003B1892" w:rsidP="00646D67">
            <w:pPr>
              <w:rPr>
                <w:rFonts w:cstheme="minorHAnsi"/>
                <w:sz w:val="28"/>
              </w:rPr>
            </w:pPr>
          </w:p>
        </w:tc>
        <w:tc>
          <w:tcPr>
            <w:tcW w:w="8928" w:type="dxa"/>
            <w:tcBorders>
              <w:top w:val="single" w:sz="18" w:space="0" w:color="auto"/>
              <w:left w:val="nil"/>
              <w:bottom w:val="single" w:sz="18" w:space="0" w:color="auto"/>
              <w:right w:val="single" w:sz="18" w:space="0" w:color="auto"/>
            </w:tcBorders>
          </w:tcPr>
          <w:p w:rsidR="00A92DDB" w:rsidRPr="00F11B5B" w:rsidRDefault="00A92DDB" w:rsidP="00A92DDB">
            <w:pPr>
              <w:rPr>
                <w:rFonts w:cstheme="minorHAnsi"/>
              </w:rPr>
            </w:pPr>
          </w:p>
          <w:p w:rsidR="00A92DDB" w:rsidRPr="00F11B5B" w:rsidRDefault="00A92DDB" w:rsidP="00A92DDB">
            <w:pPr>
              <w:rPr>
                <w:rFonts w:cstheme="minorHAnsi"/>
              </w:rPr>
            </w:pPr>
          </w:p>
          <w:p w:rsidR="00A92DDB" w:rsidRPr="00F11B5B" w:rsidRDefault="00A92DDB" w:rsidP="00A92DDB">
            <w:pPr>
              <w:rPr>
                <w:rFonts w:cstheme="minorHAnsi"/>
              </w:rPr>
            </w:pPr>
          </w:p>
          <w:p w:rsidR="00A92DDB" w:rsidRPr="00F11B5B" w:rsidRDefault="00A92DDB" w:rsidP="00A92DDB">
            <w:pPr>
              <w:rPr>
                <w:rFonts w:cstheme="minorHAnsi"/>
              </w:rPr>
            </w:pPr>
          </w:p>
          <w:p w:rsidR="00A92DDB" w:rsidRPr="00F11B5B" w:rsidRDefault="00A92DDB" w:rsidP="00A92DDB">
            <w:pPr>
              <w:rPr>
                <w:rFonts w:cstheme="minorHAnsi"/>
              </w:rPr>
            </w:pPr>
          </w:p>
        </w:tc>
      </w:tr>
    </w:tbl>
    <w:p w:rsidR="00A92DDB" w:rsidRPr="00F11B5B" w:rsidRDefault="00A92DDB" w:rsidP="00A92DDB">
      <w:pPr>
        <w:spacing w:after="0"/>
        <w:rPr>
          <w:rFonts w:cstheme="minorHAnsi"/>
        </w:rPr>
      </w:pPr>
    </w:p>
    <w:tbl>
      <w:tblPr>
        <w:tblStyle w:val="TableGrid"/>
        <w:tblW w:w="0" w:type="auto"/>
        <w:tblLook w:val="00A0" w:firstRow="1" w:lastRow="0" w:firstColumn="1" w:lastColumn="0" w:noHBand="0" w:noVBand="0"/>
      </w:tblPr>
      <w:tblGrid>
        <w:gridCol w:w="1988"/>
        <w:gridCol w:w="3786"/>
        <w:gridCol w:w="3802"/>
      </w:tblGrid>
      <w:tr w:rsidR="00A92DDB" w:rsidRPr="00F11B5B" w:rsidTr="00646D67">
        <w:trPr>
          <w:trHeight w:hRule="exact" w:val="396"/>
        </w:trPr>
        <w:tc>
          <w:tcPr>
            <w:tcW w:w="2088" w:type="dxa"/>
            <w:vMerge w:val="restart"/>
            <w:tcBorders>
              <w:top w:val="single" w:sz="18" w:space="0" w:color="auto"/>
              <w:left w:val="single" w:sz="18" w:space="0" w:color="auto"/>
              <w:right w:val="nil"/>
            </w:tcBorders>
          </w:tcPr>
          <w:p w:rsidR="00A92DDB" w:rsidRPr="00F11B5B" w:rsidRDefault="00A92DDB" w:rsidP="00646D67">
            <w:pPr>
              <w:rPr>
                <w:rFonts w:cstheme="minorHAnsi"/>
                <w:sz w:val="28"/>
              </w:rPr>
            </w:pPr>
            <w:r w:rsidRPr="00F11B5B">
              <w:rPr>
                <w:rFonts w:cstheme="minorHAnsi"/>
                <w:sz w:val="28"/>
              </w:rPr>
              <w:lastRenderedPageBreak/>
              <w:t>Assessment:</w:t>
            </w:r>
          </w:p>
          <w:p w:rsidR="00A92DDB" w:rsidRPr="00F11B5B" w:rsidRDefault="00A92DDB" w:rsidP="00646D67">
            <w:pPr>
              <w:jc w:val="right"/>
              <w:rPr>
                <w:rFonts w:cstheme="minorHAnsi"/>
                <w:sz w:val="28"/>
              </w:rPr>
            </w:pPr>
            <w:r w:rsidRPr="00F11B5B">
              <w:rPr>
                <w:rFonts w:cstheme="minorHAnsi"/>
                <w:i/>
                <w:sz w:val="18"/>
              </w:rPr>
              <w:t>(Including CCSS performance task.)</w:t>
            </w:r>
          </w:p>
        </w:tc>
        <w:tc>
          <w:tcPr>
            <w:tcW w:w="4464" w:type="dxa"/>
            <w:tcBorders>
              <w:top w:val="single" w:sz="18" w:space="0" w:color="000000" w:themeColor="text1"/>
              <w:left w:val="nil"/>
              <w:bottom w:val="nil"/>
              <w:right w:val="single" w:sz="8" w:space="0" w:color="000000" w:themeColor="text1"/>
            </w:tcBorders>
            <w:shd w:val="clear" w:color="auto" w:fill="auto"/>
          </w:tcPr>
          <w:p w:rsidR="00A92DDB" w:rsidRPr="00F11B5B" w:rsidRDefault="00A92DDB" w:rsidP="00646D67">
            <w:pPr>
              <w:jc w:val="center"/>
              <w:rPr>
                <w:rFonts w:cstheme="minorHAnsi"/>
                <w:i/>
              </w:rPr>
            </w:pPr>
            <w:r w:rsidRPr="00F11B5B">
              <w:rPr>
                <w:rFonts w:cstheme="minorHAnsi"/>
                <w:i/>
              </w:rPr>
              <w:t>FORMATIVE</w:t>
            </w:r>
          </w:p>
        </w:tc>
        <w:tc>
          <w:tcPr>
            <w:tcW w:w="4464" w:type="dxa"/>
            <w:tcBorders>
              <w:top w:val="single" w:sz="18" w:space="0" w:color="000000" w:themeColor="text1"/>
              <w:left w:val="single" w:sz="8" w:space="0" w:color="000000" w:themeColor="text1"/>
              <w:bottom w:val="nil"/>
              <w:right w:val="single" w:sz="18" w:space="0" w:color="000000" w:themeColor="text1"/>
            </w:tcBorders>
            <w:shd w:val="clear" w:color="auto" w:fill="auto"/>
          </w:tcPr>
          <w:p w:rsidR="00A92DDB" w:rsidRPr="00F11B5B" w:rsidRDefault="00A92DDB" w:rsidP="00646D67">
            <w:pPr>
              <w:jc w:val="center"/>
              <w:rPr>
                <w:rFonts w:cstheme="minorHAnsi"/>
                <w:i/>
              </w:rPr>
            </w:pPr>
            <w:r w:rsidRPr="00F11B5B">
              <w:rPr>
                <w:rFonts w:cstheme="minorHAnsi"/>
                <w:i/>
              </w:rPr>
              <w:t>SUMMATIVE</w:t>
            </w:r>
          </w:p>
        </w:tc>
      </w:tr>
      <w:tr w:rsidR="00A92DDB" w:rsidRPr="00F11B5B" w:rsidTr="00646D67">
        <w:trPr>
          <w:trHeight w:hRule="exact" w:val="1675"/>
        </w:trPr>
        <w:tc>
          <w:tcPr>
            <w:tcW w:w="2088" w:type="dxa"/>
            <w:vMerge/>
            <w:tcBorders>
              <w:left w:val="single" w:sz="18" w:space="0" w:color="auto"/>
              <w:bottom w:val="single" w:sz="18" w:space="0" w:color="auto"/>
              <w:right w:val="nil"/>
            </w:tcBorders>
          </w:tcPr>
          <w:p w:rsidR="00A92DDB" w:rsidRPr="00F11B5B" w:rsidRDefault="00A92DDB" w:rsidP="00646D67">
            <w:pPr>
              <w:jc w:val="right"/>
              <w:rPr>
                <w:rFonts w:cstheme="minorHAnsi"/>
                <w:i/>
                <w:sz w:val="28"/>
              </w:rPr>
            </w:pPr>
          </w:p>
        </w:tc>
        <w:tc>
          <w:tcPr>
            <w:tcW w:w="4464" w:type="dxa"/>
            <w:tcBorders>
              <w:top w:val="nil"/>
              <w:left w:val="nil"/>
              <w:bottom w:val="single" w:sz="18" w:space="0" w:color="000000" w:themeColor="text1"/>
              <w:right w:val="single" w:sz="8" w:space="0" w:color="000000" w:themeColor="text1"/>
            </w:tcBorders>
            <w:shd w:val="clear" w:color="auto" w:fill="auto"/>
          </w:tcPr>
          <w:p w:rsidR="00A92DDB" w:rsidRPr="00F11B5B" w:rsidRDefault="00A92DDB" w:rsidP="00646D67">
            <w:pPr>
              <w:pStyle w:val="ListParagraph"/>
              <w:numPr>
                <w:ilvl w:val="0"/>
                <w:numId w:val="13"/>
              </w:numPr>
              <w:rPr>
                <w:rFonts w:cstheme="minorHAnsi"/>
                <w:sz w:val="22"/>
              </w:rPr>
            </w:pPr>
            <w:r w:rsidRPr="00F11B5B">
              <w:rPr>
                <w:rFonts w:cstheme="minorHAnsi"/>
                <w:sz w:val="22"/>
              </w:rPr>
              <w:t>Ongoing anecdotal notes, reading response journals, writing from writer’s workshop, assessment checklist, running record, book club conversation notes</w:t>
            </w:r>
          </w:p>
        </w:tc>
        <w:tc>
          <w:tcPr>
            <w:tcW w:w="4464" w:type="dxa"/>
            <w:tcBorders>
              <w:top w:val="nil"/>
              <w:left w:val="single" w:sz="8" w:space="0" w:color="000000" w:themeColor="text1"/>
              <w:bottom w:val="single" w:sz="18" w:space="0" w:color="000000" w:themeColor="text1"/>
              <w:right w:val="single" w:sz="18" w:space="0" w:color="000000" w:themeColor="text1"/>
            </w:tcBorders>
            <w:shd w:val="clear" w:color="auto" w:fill="auto"/>
          </w:tcPr>
          <w:p w:rsidR="00A92DDB" w:rsidRPr="00F11B5B" w:rsidRDefault="00A92DDB" w:rsidP="00646D67">
            <w:pPr>
              <w:pStyle w:val="ListParagraph"/>
              <w:numPr>
                <w:ilvl w:val="0"/>
                <w:numId w:val="13"/>
              </w:numPr>
              <w:rPr>
                <w:rFonts w:cstheme="minorHAnsi"/>
                <w:sz w:val="22"/>
                <w:szCs w:val="22"/>
              </w:rPr>
            </w:pPr>
            <w:r w:rsidRPr="00F11B5B">
              <w:rPr>
                <w:rFonts w:cstheme="minorHAnsi"/>
                <w:sz w:val="22"/>
                <w:szCs w:val="22"/>
              </w:rPr>
              <w:t>Published piece of writing in favorite author’s style</w:t>
            </w:r>
          </w:p>
          <w:p w:rsidR="00A92DDB" w:rsidRPr="00F11B5B" w:rsidRDefault="00A92DDB" w:rsidP="00646D67">
            <w:pPr>
              <w:pStyle w:val="ListParagraph"/>
              <w:numPr>
                <w:ilvl w:val="0"/>
                <w:numId w:val="13"/>
              </w:numPr>
              <w:rPr>
                <w:rFonts w:cstheme="minorHAnsi"/>
                <w:sz w:val="22"/>
                <w:szCs w:val="22"/>
              </w:rPr>
            </w:pPr>
            <w:r w:rsidRPr="00F11B5B">
              <w:rPr>
                <w:rFonts w:cstheme="minorHAnsi"/>
                <w:sz w:val="22"/>
                <w:szCs w:val="22"/>
              </w:rPr>
              <w:t>DRA/EDL, running record.</w:t>
            </w:r>
          </w:p>
        </w:tc>
      </w:tr>
    </w:tbl>
    <w:p w:rsidR="001C1CAB" w:rsidRDefault="001C1CAB">
      <w:pPr>
        <w:rPr>
          <w:sz w:val="32"/>
          <w:szCs w:val="32"/>
        </w:rPr>
        <w:sectPr w:rsidR="001C1CAB" w:rsidSect="008900D6">
          <w:headerReference w:type="default" r:id="rId9"/>
          <w:footerReference w:type="default" r:id="rId10"/>
          <w:pgSz w:w="12240" w:h="15840"/>
          <w:pgMar w:top="1440" w:right="1440" w:bottom="1440" w:left="1440" w:header="720" w:footer="720" w:gutter="0"/>
          <w:cols w:space="720"/>
          <w:docGrid w:linePitch="360"/>
        </w:sectPr>
      </w:pPr>
    </w:p>
    <w:p w:rsidR="001C1CAB" w:rsidRPr="001C1CAB" w:rsidRDefault="001C1CAB" w:rsidP="001C1CAB">
      <w:pPr>
        <w:spacing w:after="0"/>
        <w:jc w:val="center"/>
        <w:rPr>
          <w:rFonts w:cstheme="minorHAnsi"/>
          <w:sz w:val="28"/>
          <w:szCs w:val="20"/>
        </w:rPr>
      </w:pPr>
      <w:bookmarkStart w:id="3" w:name="ataglance"/>
      <w:bookmarkEnd w:id="3"/>
      <w:r w:rsidRPr="001C1CAB">
        <w:rPr>
          <w:rFonts w:cstheme="minorHAnsi"/>
          <w:sz w:val="28"/>
          <w:szCs w:val="20"/>
        </w:rPr>
        <w:lastRenderedPageBreak/>
        <w:t xml:space="preserve">Unit of Study </w:t>
      </w:r>
      <w:r w:rsidR="006423D5">
        <w:rPr>
          <w:rFonts w:cstheme="minorHAnsi"/>
          <w:sz w:val="28"/>
          <w:szCs w:val="20"/>
        </w:rPr>
        <w:t>at</w:t>
      </w:r>
      <w:r w:rsidRPr="001C1CAB">
        <w:rPr>
          <w:rFonts w:cstheme="minorHAnsi"/>
          <w:sz w:val="28"/>
          <w:szCs w:val="20"/>
        </w:rPr>
        <w:t xml:space="preserve"> </w:t>
      </w:r>
      <w:r w:rsidR="006423D5">
        <w:rPr>
          <w:rFonts w:cstheme="minorHAnsi"/>
          <w:sz w:val="28"/>
          <w:szCs w:val="20"/>
        </w:rPr>
        <w:t>a</w:t>
      </w:r>
      <w:r w:rsidRPr="001C1CAB">
        <w:rPr>
          <w:rFonts w:cstheme="minorHAnsi"/>
          <w:sz w:val="28"/>
          <w:szCs w:val="20"/>
        </w:rPr>
        <w:t xml:space="preserve"> Glance Planner</w:t>
      </w:r>
    </w:p>
    <w:p w:rsidR="001C1CAB" w:rsidRPr="001C1CAB" w:rsidRDefault="00F9204A" w:rsidP="001C1CAB">
      <w:pPr>
        <w:spacing w:after="0"/>
        <w:jc w:val="center"/>
        <w:rPr>
          <w:rFonts w:cstheme="minorHAnsi"/>
          <w:sz w:val="28"/>
          <w:szCs w:val="20"/>
        </w:rPr>
      </w:pPr>
      <w:r>
        <w:rPr>
          <w:rFonts w:cstheme="minorHAnsi"/>
          <w:sz w:val="28"/>
          <w:szCs w:val="20"/>
        </w:rPr>
        <w:t>Grade 5</w:t>
      </w:r>
      <w:r w:rsidR="001C1CAB" w:rsidRPr="001C1CAB">
        <w:rPr>
          <w:rFonts w:cstheme="minorHAnsi"/>
          <w:sz w:val="28"/>
          <w:szCs w:val="20"/>
        </w:rPr>
        <w:t>, Reading</w:t>
      </w:r>
    </w:p>
    <w:p w:rsidR="001C1CAB" w:rsidRPr="001C1CAB" w:rsidRDefault="001C1CAB" w:rsidP="001C1CAB">
      <w:pPr>
        <w:spacing w:after="0"/>
        <w:jc w:val="center"/>
        <w:rPr>
          <w:rFonts w:cstheme="minorHAnsi"/>
          <w:sz w:val="8"/>
          <w:szCs w:val="20"/>
        </w:rPr>
      </w:pPr>
    </w:p>
    <w:p w:rsidR="001C1CAB" w:rsidRPr="001C1CAB" w:rsidRDefault="001C1CAB" w:rsidP="001C1CAB">
      <w:pPr>
        <w:rPr>
          <w:rFonts w:cstheme="minorHAnsi"/>
        </w:rPr>
      </w:pPr>
    </w:p>
    <w:tbl>
      <w:tblPr>
        <w:tblStyle w:val="TableGrid"/>
        <w:tblW w:w="13860" w:type="dxa"/>
        <w:tblInd w:w="-342" w:type="dxa"/>
        <w:tblLayout w:type="fixed"/>
        <w:tblLook w:val="04A0" w:firstRow="1" w:lastRow="0" w:firstColumn="1" w:lastColumn="0" w:noHBand="0" w:noVBand="1"/>
      </w:tblPr>
      <w:tblGrid>
        <w:gridCol w:w="3465"/>
        <w:gridCol w:w="3465"/>
        <w:gridCol w:w="3465"/>
        <w:gridCol w:w="3465"/>
      </w:tblGrid>
      <w:tr w:rsidR="00A92DDB" w:rsidRPr="001C1CAB" w:rsidTr="00F11B5B">
        <w:trPr>
          <w:trHeight w:val="449"/>
          <w:tblHeader/>
        </w:trPr>
        <w:tc>
          <w:tcPr>
            <w:tcW w:w="13860" w:type="dxa"/>
            <w:gridSpan w:val="4"/>
            <w:tcBorders>
              <w:top w:val="single" w:sz="18" w:space="0" w:color="auto"/>
              <w:left w:val="single" w:sz="18" w:space="0" w:color="auto"/>
              <w:bottom w:val="single" w:sz="18" w:space="0" w:color="auto"/>
              <w:right w:val="single" w:sz="18" w:space="0" w:color="auto"/>
            </w:tcBorders>
          </w:tcPr>
          <w:p w:rsidR="00A92DDB" w:rsidRPr="00A92DDB" w:rsidRDefault="00A92DDB" w:rsidP="00A92DDB">
            <w:pPr>
              <w:rPr>
                <w:rFonts w:cstheme="minorHAnsi"/>
                <w:sz w:val="20"/>
                <w:szCs w:val="20"/>
              </w:rPr>
            </w:pPr>
            <w:r w:rsidRPr="00A92DDB">
              <w:rPr>
                <w:rFonts w:cstheme="minorHAnsi"/>
                <w:b/>
                <w:sz w:val="24"/>
                <w:szCs w:val="20"/>
              </w:rPr>
              <w:t xml:space="preserve">UNIT 9 </w:t>
            </w:r>
            <w:r w:rsidRPr="00A92DDB">
              <w:rPr>
                <w:rFonts w:cstheme="minorHAnsi"/>
                <w:i/>
                <w:sz w:val="24"/>
                <w:szCs w:val="20"/>
              </w:rPr>
              <w:t>Option 2-Author Study, Reading Like a Fan</w:t>
            </w:r>
          </w:p>
        </w:tc>
      </w:tr>
      <w:tr w:rsidR="0041514F" w:rsidRPr="001C1CAB" w:rsidTr="00F11B5B">
        <w:trPr>
          <w:trHeight w:val="1430"/>
          <w:tblHeader/>
        </w:trPr>
        <w:tc>
          <w:tcPr>
            <w:tcW w:w="3465" w:type="dxa"/>
            <w:tcBorders>
              <w:top w:val="single" w:sz="18" w:space="0" w:color="auto"/>
              <w:bottom w:val="single" w:sz="4" w:space="0" w:color="auto"/>
            </w:tcBorders>
          </w:tcPr>
          <w:p w:rsidR="0041514F" w:rsidRPr="00A92DDB" w:rsidRDefault="0041514F" w:rsidP="00A92DDB">
            <w:pPr>
              <w:jc w:val="center"/>
              <w:rPr>
                <w:rFonts w:cstheme="minorHAnsi"/>
                <w:b/>
                <w:szCs w:val="20"/>
              </w:rPr>
            </w:pPr>
            <w:r w:rsidRPr="00A92DDB">
              <w:rPr>
                <w:rFonts w:cstheme="minorHAnsi"/>
                <w:b/>
                <w:szCs w:val="20"/>
              </w:rPr>
              <w:t>GOAL:</w:t>
            </w:r>
          </w:p>
          <w:p w:rsidR="0041514F" w:rsidRPr="00A92DDB" w:rsidRDefault="0041514F" w:rsidP="00A92DDB">
            <w:pPr>
              <w:jc w:val="center"/>
              <w:rPr>
                <w:rFonts w:cstheme="minorHAnsi"/>
                <w:szCs w:val="20"/>
              </w:rPr>
            </w:pPr>
            <w:r w:rsidRPr="00A92DDB">
              <w:rPr>
                <w:rFonts w:cstheme="minorHAnsi"/>
                <w:szCs w:val="20"/>
              </w:rPr>
              <w:t>When readers read more than one book by the same author, we come to know the author.</w:t>
            </w:r>
          </w:p>
        </w:tc>
        <w:tc>
          <w:tcPr>
            <w:tcW w:w="3465" w:type="dxa"/>
            <w:tcBorders>
              <w:top w:val="single" w:sz="18" w:space="0" w:color="auto"/>
              <w:bottom w:val="single" w:sz="4" w:space="0" w:color="auto"/>
            </w:tcBorders>
          </w:tcPr>
          <w:p w:rsidR="0041514F" w:rsidRPr="00A92DDB" w:rsidRDefault="0041514F" w:rsidP="00A92DDB">
            <w:pPr>
              <w:jc w:val="center"/>
              <w:rPr>
                <w:rFonts w:cstheme="minorHAnsi"/>
                <w:b/>
                <w:szCs w:val="20"/>
              </w:rPr>
            </w:pPr>
            <w:r w:rsidRPr="00A92DDB">
              <w:rPr>
                <w:rFonts w:cstheme="minorHAnsi"/>
                <w:b/>
                <w:szCs w:val="20"/>
              </w:rPr>
              <w:t>GOAL:</w:t>
            </w:r>
          </w:p>
          <w:p w:rsidR="0041514F" w:rsidRPr="00A92DDB" w:rsidRDefault="0041514F" w:rsidP="00A92DDB">
            <w:pPr>
              <w:jc w:val="center"/>
              <w:rPr>
                <w:rFonts w:cstheme="minorHAnsi"/>
                <w:szCs w:val="20"/>
              </w:rPr>
            </w:pPr>
            <w:r w:rsidRPr="00A92DDB">
              <w:rPr>
                <w:rFonts w:cstheme="minorHAnsi"/>
                <w:szCs w:val="20"/>
              </w:rPr>
              <w:t>When we read many books by an author we love, we apprentice ourselves to the author’s craft.</w:t>
            </w:r>
          </w:p>
        </w:tc>
        <w:tc>
          <w:tcPr>
            <w:tcW w:w="3465" w:type="dxa"/>
            <w:tcBorders>
              <w:top w:val="single" w:sz="18" w:space="0" w:color="auto"/>
              <w:bottom w:val="single" w:sz="4" w:space="0" w:color="auto"/>
            </w:tcBorders>
          </w:tcPr>
          <w:p w:rsidR="0041514F" w:rsidRPr="00A92DDB" w:rsidRDefault="0041514F" w:rsidP="00A92DDB">
            <w:pPr>
              <w:jc w:val="center"/>
              <w:rPr>
                <w:rFonts w:cstheme="minorHAnsi"/>
                <w:b/>
                <w:szCs w:val="20"/>
              </w:rPr>
            </w:pPr>
            <w:r w:rsidRPr="00A92DDB">
              <w:rPr>
                <w:rFonts w:cstheme="minorHAnsi"/>
                <w:b/>
                <w:szCs w:val="20"/>
              </w:rPr>
              <w:t>GOAL:</w:t>
            </w:r>
          </w:p>
          <w:p w:rsidR="0041514F" w:rsidRPr="00A92DDB" w:rsidRDefault="0041514F" w:rsidP="00A92DDB">
            <w:pPr>
              <w:tabs>
                <w:tab w:val="right" w:pos="3474"/>
              </w:tabs>
              <w:jc w:val="center"/>
              <w:rPr>
                <w:rFonts w:cstheme="minorHAnsi"/>
                <w:szCs w:val="20"/>
              </w:rPr>
            </w:pPr>
            <w:r w:rsidRPr="00A92DDB">
              <w:rPr>
                <w:rFonts w:cstheme="minorHAnsi"/>
                <w:szCs w:val="20"/>
              </w:rPr>
              <w:t>Becoming an expert.</w:t>
            </w:r>
          </w:p>
        </w:tc>
        <w:tc>
          <w:tcPr>
            <w:tcW w:w="3465" w:type="dxa"/>
            <w:tcBorders>
              <w:top w:val="single" w:sz="18" w:space="0" w:color="auto"/>
              <w:bottom w:val="single" w:sz="4" w:space="0" w:color="auto"/>
            </w:tcBorders>
          </w:tcPr>
          <w:p w:rsidR="0041514F" w:rsidRPr="00A92DDB" w:rsidRDefault="0041514F" w:rsidP="00A92DDB">
            <w:pPr>
              <w:jc w:val="center"/>
              <w:rPr>
                <w:rFonts w:cstheme="minorHAnsi"/>
                <w:b/>
                <w:szCs w:val="20"/>
              </w:rPr>
            </w:pPr>
            <w:r w:rsidRPr="00A92DDB">
              <w:rPr>
                <w:rFonts w:cstheme="minorHAnsi"/>
                <w:b/>
                <w:szCs w:val="20"/>
              </w:rPr>
              <w:t>GOAL:</w:t>
            </w:r>
          </w:p>
          <w:p w:rsidR="0041514F" w:rsidRPr="00A92DDB" w:rsidRDefault="0041514F" w:rsidP="00A92DDB">
            <w:pPr>
              <w:jc w:val="center"/>
              <w:rPr>
                <w:rFonts w:cstheme="minorHAnsi"/>
                <w:b/>
                <w:szCs w:val="20"/>
              </w:rPr>
            </w:pPr>
            <w:r w:rsidRPr="00A92DDB">
              <w:rPr>
                <w:rFonts w:cstheme="minorHAnsi"/>
                <w:szCs w:val="20"/>
              </w:rPr>
              <w:t>Readers explore the deeper connections that an author inspires in us and makes future reading plans.</w:t>
            </w:r>
          </w:p>
        </w:tc>
      </w:tr>
      <w:tr w:rsidR="00A92DDB" w:rsidRPr="001C1CAB" w:rsidTr="00F11B5B">
        <w:trPr>
          <w:trHeight w:val="350"/>
          <w:tblHeader/>
        </w:trPr>
        <w:tc>
          <w:tcPr>
            <w:tcW w:w="3465" w:type="dxa"/>
            <w:tcBorders>
              <w:bottom w:val="single" w:sz="4" w:space="0" w:color="auto"/>
            </w:tcBorders>
            <w:shd w:val="clear" w:color="auto" w:fill="000000" w:themeFill="text1"/>
          </w:tcPr>
          <w:p w:rsidR="00A92DDB" w:rsidRPr="00A92DDB" w:rsidRDefault="00A92DDB" w:rsidP="00646D67">
            <w:pPr>
              <w:rPr>
                <w:rFonts w:cstheme="minorHAnsi"/>
                <w:b/>
                <w:szCs w:val="20"/>
              </w:rPr>
            </w:pPr>
            <w:r>
              <w:rPr>
                <w:rFonts w:cstheme="minorHAnsi"/>
                <w:b/>
                <w:szCs w:val="20"/>
              </w:rPr>
              <w:t xml:space="preserve">MINILESSONS: </w:t>
            </w:r>
          </w:p>
        </w:tc>
        <w:tc>
          <w:tcPr>
            <w:tcW w:w="3465" w:type="dxa"/>
            <w:tcBorders>
              <w:bottom w:val="single" w:sz="4" w:space="0" w:color="auto"/>
            </w:tcBorders>
            <w:shd w:val="clear" w:color="auto" w:fill="000000" w:themeFill="text1"/>
          </w:tcPr>
          <w:p w:rsidR="00A92DDB" w:rsidRPr="00A92DDB" w:rsidRDefault="00A92DDB" w:rsidP="00646D67">
            <w:pPr>
              <w:rPr>
                <w:rFonts w:cstheme="minorHAnsi"/>
                <w:b/>
                <w:szCs w:val="20"/>
              </w:rPr>
            </w:pPr>
            <w:r>
              <w:rPr>
                <w:rFonts w:cstheme="minorHAnsi"/>
                <w:b/>
                <w:szCs w:val="20"/>
              </w:rPr>
              <w:t xml:space="preserve">MINILESSONS: </w:t>
            </w:r>
          </w:p>
        </w:tc>
        <w:tc>
          <w:tcPr>
            <w:tcW w:w="3465" w:type="dxa"/>
            <w:tcBorders>
              <w:bottom w:val="single" w:sz="4" w:space="0" w:color="auto"/>
            </w:tcBorders>
            <w:shd w:val="clear" w:color="auto" w:fill="000000" w:themeFill="text1"/>
          </w:tcPr>
          <w:p w:rsidR="00A92DDB" w:rsidRPr="00A92DDB" w:rsidRDefault="00A92DDB" w:rsidP="00646D67">
            <w:pPr>
              <w:rPr>
                <w:rFonts w:cstheme="minorHAnsi"/>
                <w:b/>
                <w:szCs w:val="20"/>
              </w:rPr>
            </w:pPr>
            <w:r>
              <w:rPr>
                <w:rFonts w:cstheme="minorHAnsi"/>
                <w:b/>
                <w:szCs w:val="20"/>
              </w:rPr>
              <w:t xml:space="preserve">MINILESSONS: </w:t>
            </w:r>
          </w:p>
        </w:tc>
        <w:tc>
          <w:tcPr>
            <w:tcW w:w="3465" w:type="dxa"/>
            <w:tcBorders>
              <w:bottom w:val="single" w:sz="4" w:space="0" w:color="auto"/>
            </w:tcBorders>
            <w:shd w:val="clear" w:color="auto" w:fill="000000" w:themeFill="text1"/>
          </w:tcPr>
          <w:p w:rsidR="00A92DDB" w:rsidRPr="00A92DDB" w:rsidRDefault="00A92DDB" w:rsidP="00646D67">
            <w:pPr>
              <w:rPr>
                <w:rFonts w:cstheme="minorHAnsi"/>
                <w:b/>
                <w:szCs w:val="20"/>
              </w:rPr>
            </w:pPr>
            <w:r>
              <w:rPr>
                <w:rFonts w:cstheme="minorHAnsi"/>
                <w:b/>
                <w:szCs w:val="20"/>
              </w:rPr>
              <w:t xml:space="preserve">MINILESSONS: </w:t>
            </w:r>
          </w:p>
        </w:tc>
      </w:tr>
      <w:tr w:rsidR="00A92DDB" w:rsidRPr="001C1CAB" w:rsidTr="00A92DDB">
        <w:trPr>
          <w:trHeight w:val="350"/>
        </w:trPr>
        <w:tc>
          <w:tcPr>
            <w:tcW w:w="3465" w:type="dxa"/>
            <w:shd w:val="clear" w:color="auto" w:fill="auto"/>
          </w:tcPr>
          <w:p w:rsidR="00A92DDB" w:rsidRPr="00F11B5B" w:rsidRDefault="00A92DDB" w:rsidP="00A92DDB">
            <w:pPr>
              <w:pStyle w:val="ListParagraph"/>
              <w:numPr>
                <w:ilvl w:val="0"/>
                <w:numId w:val="5"/>
              </w:numPr>
              <w:ind w:left="90" w:hanging="126"/>
              <w:rPr>
                <w:rFonts w:cstheme="minorHAnsi"/>
                <w:sz w:val="22"/>
                <w:szCs w:val="20"/>
              </w:rPr>
            </w:pPr>
            <w:r w:rsidRPr="00F11B5B">
              <w:rPr>
                <w:rFonts w:cstheme="minorHAnsi"/>
                <w:sz w:val="22"/>
                <w:szCs w:val="20"/>
              </w:rPr>
              <w:t>Readers show their fans of an author by reading and re-reading several of their books. (p.178 p. 184) 5.RML.9-1</w:t>
            </w:r>
          </w:p>
          <w:p w:rsidR="00A92DDB" w:rsidRPr="00F11B5B" w:rsidRDefault="00A92DDB" w:rsidP="00A92DDB">
            <w:pPr>
              <w:pStyle w:val="ListParagraph"/>
              <w:ind w:left="90"/>
              <w:rPr>
                <w:rFonts w:cstheme="minorHAnsi"/>
                <w:sz w:val="22"/>
                <w:szCs w:val="20"/>
              </w:rPr>
            </w:pPr>
          </w:p>
          <w:p w:rsidR="00A92DDB" w:rsidRPr="00F11B5B" w:rsidRDefault="00A92DDB" w:rsidP="00A92DDB">
            <w:pPr>
              <w:pStyle w:val="ListParagraph"/>
              <w:numPr>
                <w:ilvl w:val="0"/>
                <w:numId w:val="5"/>
              </w:numPr>
              <w:ind w:left="90" w:hanging="126"/>
              <w:rPr>
                <w:rFonts w:cstheme="minorHAnsi"/>
                <w:sz w:val="22"/>
                <w:szCs w:val="20"/>
              </w:rPr>
            </w:pPr>
            <w:r w:rsidRPr="00F11B5B">
              <w:rPr>
                <w:rFonts w:cstheme="minorHAnsi"/>
                <w:sz w:val="22"/>
                <w:szCs w:val="20"/>
              </w:rPr>
              <w:t>Readers become experts on an author by getting to know the characters. (p.178 p. 184)) 5.RML.9-2</w:t>
            </w:r>
          </w:p>
          <w:p w:rsidR="00A92DDB" w:rsidRPr="00F11B5B" w:rsidRDefault="00A92DDB" w:rsidP="00A92DDB">
            <w:pPr>
              <w:pStyle w:val="NoSpacing"/>
            </w:pPr>
          </w:p>
          <w:p w:rsidR="00A92DDB" w:rsidRDefault="00A92DDB" w:rsidP="00A92DDB">
            <w:pPr>
              <w:pStyle w:val="ListParagraph"/>
              <w:numPr>
                <w:ilvl w:val="0"/>
                <w:numId w:val="5"/>
              </w:numPr>
              <w:ind w:left="90" w:hanging="126"/>
              <w:rPr>
                <w:rFonts w:cstheme="minorHAnsi"/>
                <w:sz w:val="22"/>
                <w:szCs w:val="20"/>
              </w:rPr>
            </w:pPr>
            <w:r w:rsidRPr="00F11B5B">
              <w:rPr>
                <w:rFonts w:cstheme="minorHAnsi"/>
                <w:sz w:val="22"/>
                <w:szCs w:val="20"/>
              </w:rPr>
              <w:t>Readers deepen their understanding of the author by comparing and contrasting characters in different books by the same author. (p.178 p. 185)  5.RML.9-3</w:t>
            </w:r>
          </w:p>
          <w:p w:rsidR="00F11B5B" w:rsidRPr="00F11B5B" w:rsidRDefault="00F11B5B" w:rsidP="00F11B5B">
            <w:pPr>
              <w:pStyle w:val="ListParagraph"/>
              <w:rPr>
                <w:rFonts w:cstheme="minorHAnsi"/>
                <w:sz w:val="22"/>
                <w:szCs w:val="20"/>
              </w:rPr>
            </w:pPr>
          </w:p>
          <w:p w:rsidR="00F11B5B" w:rsidRPr="00F11B5B" w:rsidRDefault="00F11B5B" w:rsidP="00A92DDB">
            <w:pPr>
              <w:pStyle w:val="ListParagraph"/>
              <w:numPr>
                <w:ilvl w:val="0"/>
                <w:numId w:val="5"/>
              </w:numPr>
              <w:ind w:left="90" w:hanging="126"/>
              <w:rPr>
                <w:rFonts w:cstheme="minorHAnsi"/>
                <w:sz w:val="22"/>
                <w:szCs w:val="20"/>
              </w:rPr>
            </w:pPr>
            <w:r w:rsidRPr="00F11B5B">
              <w:rPr>
                <w:rFonts w:cstheme="minorHAnsi"/>
                <w:szCs w:val="20"/>
              </w:rPr>
              <w:t xml:space="preserve">Readers get to know their author better by comparing and contrasting the setting in </w:t>
            </w:r>
            <w:r w:rsidRPr="00F11B5B">
              <w:rPr>
                <w:rFonts w:cstheme="minorHAnsi"/>
                <w:szCs w:val="20"/>
              </w:rPr>
              <w:lastRenderedPageBreak/>
              <w:t>different books by the same author. (p.178 p. 185) 5.RML.9-4</w:t>
            </w:r>
          </w:p>
          <w:p w:rsidR="00A92DDB" w:rsidRPr="00F11B5B" w:rsidRDefault="00A92DDB" w:rsidP="00F11B5B">
            <w:pPr>
              <w:rPr>
                <w:rFonts w:cstheme="minorHAnsi"/>
                <w:b/>
                <w:szCs w:val="20"/>
              </w:rPr>
            </w:pPr>
          </w:p>
        </w:tc>
        <w:tc>
          <w:tcPr>
            <w:tcW w:w="3465" w:type="dxa"/>
            <w:shd w:val="clear" w:color="auto" w:fill="auto"/>
          </w:tcPr>
          <w:p w:rsidR="00A92DDB" w:rsidRPr="00F11B5B" w:rsidRDefault="00A92DDB" w:rsidP="00F11B5B">
            <w:pPr>
              <w:pStyle w:val="ListParagraph"/>
              <w:numPr>
                <w:ilvl w:val="0"/>
                <w:numId w:val="24"/>
              </w:numPr>
              <w:rPr>
                <w:rFonts w:cstheme="minorHAnsi"/>
                <w:szCs w:val="20"/>
              </w:rPr>
            </w:pPr>
            <w:r w:rsidRPr="00F11B5B">
              <w:rPr>
                <w:rFonts w:cstheme="minorHAnsi"/>
                <w:szCs w:val="20"/>
              </w:rPr>
              <w:lastRenderedPageBreak/>
              <w:t>Readers read like writers by mimic in their own writing, the structures of the authors they love by. (p.180 p. 185) 5.RML.9-5</w:t>
            </w:r>
          </w:p>
          <w:p w:rsidR="00A92DDB" w:rsidRPr="00F11B5B" w:rsidRDefault="00A92DDB" w:rsidP="00A92DDB">
            <w:pPr>
              <w:pStyle w:val="ListParagraph"/>
              <w:rPr>
                <w:rFonts w:cstheme="minorHAnsi"/>
                <w:sz w:val="22"/>
                <w:szCs w:val="20"/>
              </w:rPr>
            </w:pPr>
          </w:p>
          <w:p w:rsidR="00A92DDB" w:rsidRPr="00F11B5B" w:rsidRDefault="00A92DDB" w:rsidP="00A92DDB">
            <w:pPr>
              <w:pStyle w:val="ListParagraph"/>
              <w:numPr>
                <w:ilvl w:val="0"/>
                <w:numId w:val="4"/>
              </w:numPr>
              <w:rPr>
                <w:rFonts w:cstheme="minorHAnsi"/>
                <w:sz w:val="22"/>
                <w:szCs w:val="20"/>
              </w:rPr>
            </w:pPr>
            <w:r w:rsidRPr="00F11B5B">
              <w:rPr>
                <w:rFonts w:cstheme="minorHAnsi"/>
                <w:sz w:val="22"/>
                <w:szCs w:val="20"/>
              </w:rPr>
              <w:t>Readers learn from their favorite authors by looking closely at a specific passage they love. (p.180 p. 186) 5.RML.9-6</w:t>
            </w:r>
          </w:p>
          <w:p w:rsidR="00A92DDB" w:rsidRPr="00F11B5B" w:rsidRDefault="00A92DDB" w:rsidP="00A92DDB">
            <w:pPr>
              <w:rPr>
                <w:rFonts w:cstheme="minorHAnsi"/>
                <w:szCs w:val="20"/>
              </w:rPr>
            </w:pPr>
          </w:p>
          <w:p w:rsidR="00A92DDB" w:rsidRPr="00F11B5B" w:rsidRDefault="00A92DDB" w:rsidP="00A92DDB">
            <w:pPr>
              <w:pStyle w:val="ListParagraph"/>
              <w:numPr>
                <w:ilvl w:val="0"/>
                <w:numId w:val="4"/>
              </w:numPr>
              <w:rPr>
                <w:rFonts w:cstheme="minorHAnsi"/>
                <w:sz w:val="22"/>
                <w:szCs w:val="20"/>
              </w:rPr>
            </w:pPr>
            <w:r w:rsidRPr="00F11B5B">
              <w:rPr>
                <w:rFonts w:cstheme="minorHAnsi"/>
                <w:sz w:val="22"/>
                <w:szCs w:val="20"/>
              </w:rPr>
              <w:t>Readers look closely at their favorite authors writing by thinking about why the author writes the way they do. (p. 186) 5.RML.9-7</w:t>
            </w:r>
          </w:p>
          <w:p w:rsidR="00A92DDB" w:rsidRPr="00F11B5B" w:rsidRDefault="00A92DDB" w:rsidP="00A92DDB">
            <w:pPr>
              <w:rPr>
                <w:rFonts w:cstheme="minorHAnsi"/>
                <w:szCs w:val="20"/>
              </w:rPr>
            </w:pPr>
          </w:p>
          <w:p w:rsidR="00A92DDB" w:rsidRPr="00F11B5B" w:rsidRDefault="00A92DDB" w:rsidP="00A92DDB">
            <w:pPr>
              <w:pStyle w:val="ListParagraph"/>
              <w:numPr>
                <w:ilvl w:val="0"/>
                <w:numId w:val="4"/>
              </w:numPr>
              <w:rPr>
                <w:rFonts w:cstheme="minorHAnsi"/>
                <w:sz w:val="22"/>
                <w:szCs w:val="20"/>
              </w:rPr>
            </w:pPr>
            <w:r w:rsidRPr="00F11B5B">
              <w:rPr>
                <w:rFonts w:cstheme="minorHAnsi"/>
                <w:sz w:val="22"/>
                <w:szCs w:val="20"/>
              </w:rPr>
              <w:t xml:space="preserve">Readers fill in the gaps by using what they know </w:t>
            </w:r>
            <w:r w:rsidRPr="00F11B5B">
              <w:rPr>
                <w:rFonts w:cstheme="minorHAnsi"/>
                <w:sz w:val="22"/>
                <w:szCs w:val="20"/>
              </w:rPr>
              <w:lastRenderedPageBreak/>
              <w:t>about the author. (p.180 p. 186) 5.RML.9-8</w:t>
            </w:r>
          </w:p>
          <w:p w:rsidR="00A92DDB" w:rsidRPr="00F11B5B" w:rsidRDefault="00A92DDB" w:rsidP="00A92DDB">
            <w:pPr>
              <w:rPr>
                <w:rFonts w:cstheme="minorHAnsi"/>
                <w:szCs w:val="20"/>
              </w:rPr>
            </w:pPr>
          </w:p>
          <w:p w:rsidR="00A92DDB" w:rsidRPr="00F11B5B" w:rsidRDefault="00A92DDB" w:rsidP="00A92DDB">
            <w:pPr>
              <w:pStyle w:val="ListParagraph"/>
              <w:numPr>
                <w:ilvl w:val="0"/>
                <w:numId w:val="4"/>
              </w:numPr>
              <w:rPr>
                <w:rFonts w:cstheme="minorHAnsi"/>
                <w:sz w:val="22"/>
                <w:szCs w:val="20"/>
              </w:rPr>
            </w:pPr>
            <w:r w:rsidRPr="00F11B5B">
              <w:rPr>
                <w:rFonts w:cstheme="minorHAnsi"/>
                <w:sz w:val="22"/>
                <w:szCs w:val="20"/>
              </w:rPr>
              <w:t>Readers become stronger writers by noting places in a book where the author does something they want to try. (p.180 p. 186) 5.RML.9-9</w:t>
            </w:r>
          </w:p>
          <w:p w:rsidR="00A92DDB" w:rsidRPr="00F11B5B" w:rsidRDefault="00A92DDB" w:rsidP="00646D67">
            <w:pPr>
              <w:rPr>
                <w:rFonts w:cstheme="minorHAnsi"/>
                <w:b/>
                <w:szCs w:val="20"/>
              </w:rPr>
            </w:pPr>
          </w:p>
        </w:tc>
        <w:tc>
          <w:tcPr>
            <w:tcW w:w="3465" w:type="dxa"/>
            <w:shd w:val="clear" w:color="auto" w:fill="auto"/>
          </w:tcPr>
          <w:p w:rsidR="00A92DDB" w:rsidRPr="00F11B5B" w:rsidRDefault="00A92DDB" w:rsidP="00A92DDB">
            <w:pPr>
              <w:pStyle w:val="ListParagraph"/>
              <w:numPr>
                <w:ilvl w:val="0"/>
                <w:numId w:val="18"/>
              </w:numPr>
              <w:rPr>
                <w:rFonts w:cstheme="minorHAnsi"/>
                <w:sz w:val="22"/>
                <w:szCs w:val="20"/>
              </w:rPr>
            </w:pPr>
            <w:r w:rsidRPr="00F11B5B">
              <w:rPr>
                <w:rFonts w:cstheme="minorHAnsi"/>
                <w:sz w:val="22"/>
                <w:szCs w:val="20"/>
              </w:rPr>
              <w:lastRenderedPageBreak/>
              <w:t>Readers become experts on their authors by carefully looking at the big issues and themes in author’s books. (p.181 p. 186) 5.RML.9-10</w:t>
            </w:r>
          </w:p>
          <w:p w:rsidR="00A92DDB" w:rsidRPr="00F11B5B" w:rsidRDefault="00A92DDB" w:rsidP="00A92DDB">
            <w:pPr>
              <w:ind w:left="360"/>
              <w:rPr>
                <w:rFonts w:cstheme="minorHAnsi"/>
                <w:szCs w:val="20"/>
              </w:rPr>
            </w:pPr>
          </w:p>
          <w:p w:rsidR="00A92DDB" w:rsidRPr="00F11B5B" w:rsidRDefault="00A92DDB" w:rsidP="00F11B5B">
            <w:pPr>
              <w:pStyle w:val="ListParagraph"/>
              <w:numPr>
                <w:ilvl w:val="0"/>
                <w:numId w:val="18"/>
              </w:numPr>
              <w:spacing w:after="200"/>
              <w:rPr>
                <w:rFonts w:cstheme="minorHAnsi"/>
                <w:sz w:val="22"/>
                <w:szCs w:val="20"/>
              </w:rPr>
            </w:pPr>
            <w:r w:rsidRPr="00F11B5B">
              <w:rPr>
                <w:rFonts w:cstheme="minorHAnsi"/>
                <w:sz w:val="22"/>
                <w:szCs w:val="20"/>
              </w:rPr>
              <w:t>Readers learn who the author is and what he stands for by identifying recognizing common themes and topics. (p.181, p. 182, p. 187) 5.RML.9-11</w:t>
            </w:r>
          </w:p>
          <w:p w:rsidR="00A92DDB" w:rsidRPr="00F11B5B" w:rsidRDefault="00A92DDB" w:rsidP="00A92DDB">
            <w:pPr>
              <w:pStyle w:val="ListParagraph"/>
              <w:spacing w:after="200"/>
              <w:rPr>
                <w:rFonts w:cstheme="minorHAnsi"/>
                <w:sz w:val="22"/>
                <w:szCs w:val="20"/>
              </w:rPr>
            </w:pPr>
          </w:p>
          <w:p w:rsidR="00A92DDB" w:rsidRPr="00F11B5B" w:rsidRDefault="00A92DDB" w:rsidP="00A92DDB">
            <w:pPr>
              <w:pStyle w:val="ListParagraph"/>
              <w:numPr>
                <w:ilvl w:val="0"/>
                <w:numId w:val="18"/>
              </w:numPr>
              <w:spacing w:after="200"/>
              <w:rPr>
                <w:rFonts w:cstheme="minorHAnsi"/>
                <w:sz w:val="22"/>
                <w:szCs w:val="20"/>
              </w:rPr>
            </w:pPr>
            <w:r w:rsidRPr="00F11B5B">
              <w:rPr>
                <w:rFonts w:cstheme="minorHAnsi"/>
                <w:sz w:val="22"/>
                <w:szCs w:val="20"/>
              </w:rPr>
              <w:t>Readers compare and contrast book by the same author by using what they know about the author’s style. (p.182, 187) 5.RML.9-12</w:t>
            </w:r>
          </w:p>
          <w:p w:rsidR="00A92DDB" w:rsidRPr="00F11B5B" w:rsidRDefault="00A92DDB" w:rsidP="00646D67">
            <w:pPr>
              <w:rPr>
                <w:rFonts w:cstheme="minorHAnsi"/>
                <w:b/>
                <w:szCs w:val="20"/>
              </w:rPr>
            </w:pPr>
          </w:p>
        </w:tc>
        <w:tc>
          <w:tcPr>
            <w:tcW w:w="3465" w:type="dxa"/>
            <w:shd w:val="clear" w:color="auto" w:fill="auto"/>
          </w:tcPr>
          <w:p w:rsidR="00A92DDB" w:rsidRPr="00F11B5B" w:rsidRDefault="00A92DDB" w:rsidP="00A92DDB">
            <w:pPr>
              <w:pStyle w:val="ListParagraph"/>
              <w:numPr>
                <w:ilvl w:val="0"/>
                <w:numId w:val="18"/>
              </w:numPr>
              <w:spacing w:after="200"/>
              <w:rPr>
                <w:rFonts w:cstheme="minorHAnsi"/>
                <w:sz w:val="22"/>
                <w:szCs w:val="20"/>
              </w:rPr>
            </w:pPr>
            <w:r w:rsidRPr="00F11B5B">
              <w:rPr>
                <w:rFonts w:cstheme="minorHAnsi"/>
                <w:sz w:val="22"/>
                <w:szCs w:val="20"/>
              </w:rPr>
              <w:lastRenderedPageBreak/>
              <w:t>Readers figure out what connects them to characters or situations by writing and talking to others about their favorite passages.   (p.182 p. 187) 5.RML.9-13</w:t>
            </w:r>
          </w:p>
          <w:p w:rsidR="00A92DDB" w:rsidRPr="00F11B5B" w:rsidRDefault="00A92DDB" w:rsidP="00A92DDB">
            <w:pPr>
              <w:pStyle w:val="ListParagraph"/>
              <w:spacing w:after="200"/>
              <w:rPr>
                <w:rFonts w:cstheme="minorHAnsi"/>
                <w:sz w:val="22"/>
                <w:szCs w:val="20"/>
              </w:rPr>
            </w:pPr>
          </w:p>
          <w:p w:rsidR="00A92DDB" w:rsidRPr="00F11B5B" w:rsidRDefault="00A92DDB" w:rsidP="00F11B5B">
            <w:pPr>
              <w:pStyle w:val="ListParagraph"/>
              <w:numPr>
                <w:ilvl w:val="0"/>
                <w:numId w:val="18"/>
              </w:numPr>
              <w:spacing w:after="200"/>
              <w:rPr>
                <w:rFonts w:cstheme="minorHAnsi"/>
                <w:sz w:val="22"/>
                <w:szCs w:val="20"/>
              </w:rPr>
            </w:pPr>
            <w:r w:rsidRPr="00F11B5B">
              <w:rPr>
                <w:rFonts w:cstheme="minorHAnsi"/>
                <w:sz w:val="22"/>
                <w:szCs w:val="20"/>
              </w:rPr>
              <w:t xml:space="preserve">Reader learn from their favorite author by </w:t>
            </w:r>
            <w:proofErr w:type="gramStart"/>
            <w:r w:rsidRPr="00F11B5B">
              <w:rPr>
                <w:rFonts w:cstheme="minorHAnsi"/>
                <w:sz w:val="22"/>
                <w:szCs w:val="20"/>
              </w:rPr>
              <w:t>learning  from</w:t>
            </w:r>
            <w:proofErr w:type="gramEnd"/>
            <w:r w:rsidRPr="00F11B5B">
              <w:rPr>
                <w:rFonts w:cstheme="minorHAnsi"/>
                <w:sz w:val="22"/>
                <w:szCs w:val="20"/>
              </w:rPr>
              <w:t xml:space="preserve"> the lessons the author teachers .   (p.183 p. 187) 5.RML.9-14</w:t>
            </w:r>
          </w:p>
          <w:p w:rsidR="00A92DDB" w:rsidRPr="00F11B5B" w:rsidRDefault="00A92DDB" w:rsidP="00A92DDB">
            <w:pPr>
              <w:pStyle w:val="ListParagraph"/>
              <w:spacing w:after="200"/>
              <w:rPr>
                <w:rFonts w:cstheme="minorHAnsi"/>
                <w:sz w:val="22"/>
                <w:szCs w:val="20"/>
              </w:rPr>
            </w:pPr>
          </w:p>
          <w:p w:rsidR="00A92DDB" w:rsidRPr="00F11B5B" w:rsidRDefault="00A92DDB" w:rsidP="00A92DDB">
            <w:pPr>
              <w:pStyle w:val="ListParagraph"/>
              <w:numPr>
                <w:ilvl w:val="0"/>
                <w:numId w:val="18"/>
              </w:numPr>
              <w:spacing w:after="200"/>
              <w:rPr>
                <w:rFonts w:cstheme="minorHAnsi"/>
                <w:sz w:val="22"/>
                <w:szCs w:val="20"/>
              </w:rPr>
            </w:pPr>
            <w:r w:rsidRPr="00F11B5B">
              <w:rPr>
                <w:rFonts w:cstheme="minorHAnsi"/>
                <w:sz w:val="22"/>
                <w:szCs w:val="20"/>
              </w:rPr>
              <w:t>Readers become stronger writers by being inspired by the topics and themes that reoccur in their favorite authors books</w:t>
            </w:r>
            <w:proofErr w:type="gramStart"/>
            <w:r w:rsidRPr="00F11B5B">
              <w:rPr>
                <w:rFonts w:cstheme="minorHAnsi"/>
                <w:sz w:val="22"/>
                <w:szCs w:val="20"/>
              </w:rPr>
              <w:t>..</w:t>
            </w:r>
            <w:proofErr w:type="gramEnd"/>
            <w:r w:rsidRPr="00F11B5B">
              <w:rPr>
                <w:rFonts w:cstheme="minorHAnsi"/>
                <w:sz w:val="22"/>
                <w:szCs w:val="20"/>
              </w:rPr>
              <w:t xml:space="preserve"> (p.183 p. 188) 5.RML.9-15</w:t>
            </w:r>
          </w:p>
          <w:p w:rsidR="00A92DDB" w:rsidRPr="00F11B5B" w:rsidRDefault="00A92DDB" w:rsidP="00A92DDB">
            <w:pPr>
              <w:pStyle w:val="ListParagraph"/>
              <w:spacing w:after="200"/>
              <w:rPr>
                <w:rFonts w:cstheme="minorHAnsi"/>
                <w:sz w:val="22"/>
                <w:szCs w:val="20"/>
              </w:rPr>
            </w:pPr>
          </w:p>
          <w:p w:rsidR="00A92DDB" w:rsidRPr="00F11B5B" w:rsidRDefault="00A92DDB" w:rsidP="00A92DDB">
            <w:pPr>
              <w:pStyle w:val="ListParagraph"/>
              <w:numPr>
                <w:ilvl w:val="0"/>
                <w:numId w:val="18"/>
              </w:numPr>
              <w:spacing w:after="200"/>
              <w:rPr>
                <w:rFonts w:cstheme="minorHAnsi"/>
                <w:sz w:val="22"/>
                <w:szCs w:val="20"/>
              </w:rPr>
            </w:pPr>
            <w:r w:rsidRPr="00F11B5B">
              <w:rPr>
                <w:rFonts w:cstheme="minorHAnsi"/>
                <w:sz w:val="22"/>
                <w:szCs w:val="20"/>
              </w:rPr>
              <w:t>Readers show there are dedicated fans by continuing to read their favorite authors books during the summer. (p.183 p. 188) 5.RML.9-16</w:t>
            </w:r>
          </w:p>
          <w:p w:rsidR="00A92DDB" w:rsidRPr="00F11B5B" w:rsidRDefault="00A92DDB" w:rsidP="00646D67">
            <w:pPr>
              <w:rPr>
                <w:rFonts w:cstheme="minorHAnsi"/>
                <w:b/>
                <w:szCs w:val="20"/>
              </w:rPr>
            </w:pPr>
          </w:p>
        </w:tc>
      </w:tr>
    </w:tbl>
    <w:p w:rsidR="0056476B" w:rsidRDefault="0056476B" w:rsidP="001C1CAB">
      <w:pPr>
        <w:rPr>
          <w:b/>
          <w:sz w:val="20"/>
          <w:szCs w:val="20"/>
        </w:rPr>
        <w:sectPr w:rsidR="0056476B" w:rsidSect="00A92DDB">
          <w:pgSz w:w="15840" w:h="12240" w:orient="landscape"/>
          <w:pgMar w:top="1440" w:right="1440" w:bottom="1440" w:left="1440" w:header="720" w:footer="720" w:gutter="0"/>
          <w:cols w:space="720"/>
          <w:docGrid w:linePitch="360"/>
        </w:sectPr>
      </w:pPr>
    </w:p>
    <w:tbl>
      <w:tblPr>
        <w:tblW w:w="14580" w:type="dxa"/>
        <w:tblInd w:w="-7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3690"/>
        <w:gridCol w:w="6570"/>
        <w:gridCol w:w="4320"/>
      </w:tblGrid>
      <w:tr w:rsidR="00F11B5B" w:rsidRPr="00F11B5B" w:rsidTr="00F11B5B">
        <w:trPr>
          <w:trHeight w:val="447"/>
        </w:trPr>
        <w:tc>
          <w:tcPr>
            <w:tcW w:w="3690" w:type="dxa"/>
          </w:tcPr>
          <w:p w:rsidR="00F11B5B" w:rsidRPr="00F11B5B" w:rsidRDefault="00F11B5B" w:rsidP="0023171A">
            <w:pPr>
              <w:rPr>
                <w:rFonts w:cstheme="minorHAnsi"/>
                <w:sz w:val="28"/>
                <w:szCs w:val="28"/>
              </w:rPr>
            </w:pPr>
            <w:bookmarkStart w:id="4" w:name="calendar"/>
            <w:bookmarkEnd w:id="4"/>
            <w:r w:rsidRPr="00F11B5B">
              <w:rPr>
                <w:rFonts w:cstheme="minorHAnsi"/>
                <w:b/>
                <w:sz w:val="28"/>
                <w:szCs w:val="28"/>
              </w:rPr>
              <w:lastRenderedPageBreak/>
              <w:t>WORKSHOP CALENDAR FOR:</w:t>
            </w:r>
          </w:p>
        </w:tc>
        <w:tc>
          <w:tcPr>
            <w:tcW w:w="6570" w:type="dxa"/>
          </w:tcPr>
          <w:p w:rsidR="00F11B5B" w:rsidRPr="00F11B5B" w:rsidRDefault="00F11B5B" w:rsidP="0023171A">
            <w:pPr>
              <w:rPr>
                <w:rFonts w:cstheme="minorHAnsi"/>
                <w:b/>
                <w:sz w:val="28"/>
                <w:szCs w:val="28"/>
              </w:rPr>
            </w:pPr>
            <w:r w:rsidRPr="00F11B5B">
              <w:rPr>
                <w:rFonts w:cstheme="minorHAnsi"/>
                <w:b/>
                <w:sz w:val="28"/>
                <w:szCs w:val="28"/>
              </w:rPr>
              <w:t>5</w:t>
            </w:r>
            <w:r w:rsidRPr="00F11B5B">
              <w:rPr>
                <w:rFonts w:cstheme="minorHAnsi"/>
                <w:b/>
                <w:sz w:val="28"/>
                <w:szCs w:val="28"/>
                <w:vertAlign w:val="superscript"/>
              </w:rPr>
              <w:t>th</w:t>
            </w:r>
            <w:r w:rsidRPr="00F11B5B">
              <w:rPr>
                <w:rFonts w:cstheme="minorHAnsi"/>
                <w:b/>
                <w:sz w:val="28"/>
                <w:szCs w:val="28"/>
              </w:rPr>
              <w:t xml:space="preserve"> grade Unit 9 </w:t>
            </w:r>
          </w:p>
        </w:tc>
        <w:tc>
          <w:tcPr>
            <w:tcW w:w="4320" w:type="dxa"/>
            <w:shd w:val="clear" w:color="auto" w:fill="auto"/>
          </w:tcPr>
          <w:p w:rsidR="00F11B5B" w:rsidRPr="00F11B5B" w:rsidRDefault="00F11B5B" w:rsidP="0023171A">
            <w:pPr>
              <w:rPr>
                <w:rFonts w:cstheme="minorHAnsi"/>
                <w:i/>
                <w:sz w:val="28"/>
                <w:szCs w:val="28"/>
              </w:rPr>
            </w:pPr>
            <w:r w:rsidRPr="00F11B5B">
              <w:rPr>
                <w:rFonts w:cstheme="minorHAnsi"/>
                <w:b/>
                <w:sz w:val="28"/>
                <w:szCs w:val="28"/>
              </w:rPr>
              <w:t>Dates</w:t>
            </w:r>
            <w:r w:rsidRPr="00F11B5B">
              <w:rPr>
                <w:rFonts w:cstheme="minorHAnsi"/>
                <w:i/>
                <w:sz w:val="28"/>
                <w:szCs w:val="28"/>
              </w:rPr>
              <w:t xml:space="preserve">: </w:t>
            </w:r>
            <w:r w:rsidRPr="00F11B5B">
              <w:rPr>
                <w:rFonts w:cstheme="minorHAnsi"/>
                <w:sz w:val="28"/>
                <w:szCs w:val="28"/>
              </w:rPr>
              <w:t>May 29</w:t>
            </w:r>
            <w:r w:rsidRPr="00F11B5B">
              <w:rPr>
                <w:rFonts w:cstheme="minorHAnsi"/>
                <w:sz w:val="28"/>
                <w:szCs w:val="28"/>
                <w:vertAlign w:val="superscript"/>
              </w:rPr>
              <w:t>th</w:t>
            </w:r>
            <w:r w:rsidRPr="00F11B5B">
              <w:rPr>
                <w:rFonts w:cstheme="minorHAnsi"/>
                <w:sz w:val="28"/>
                <w:szCs w:val="28"/>
              </w:rPr>
              <w:t xml:space="preserve"> –June 12</w:t>
            </w:r>
            <w:r w:rsidRPr="00F11B5B">
              <w:rPr>
                <w:rFonts w:cstheme="minorHAnsi"/>
                <w:sz w:val="28"/>
                <w:szCs w:val="28"/>
                <w:vertAlign w:val="superscript"/>
              </w:rPr>
              <w:t>th</w:t>
            </w:r>
            <w:r w:rsidRPr="00F11B5B">
              <w:rPr>
                <w:rFonts w:cstheme="minorHAnsi"/>
                <w:sz w:val="28"/>
                <w:szCs w:val="28"/>
              </w:rPr>
              <w:t xml:space="preserve"> </w:t>
            </w:r>
          </w:p>
        </w:tc>
      </w:tr>
      <w:tr w:rsidR="00F11B5B" w:rsidRPr="00F11B5B" w:rsidTr="00F11B5B">
        <w:trPr>
          <w:trHeight w:val="465"/>
        </w:trPr>
        <w:tc>
          <w:tcPr>
            <w:tcW w:w="3690" w:type="dxa"/>
          </w:tcPr>
          <w:p w:rsidR="00F11B5B" w:rsidRPr="00F11B5B" w:rsidRDefault="00F11B5B" w:rsidP="00F11B5B">
            <w:pPr>
              <w:rPr>
                <w:rFonts w:cstheme="minorHAnsi"/>
                <w:b/>
                <w:sz w:val="28"/>
                <w:szCs w:val="28"/>
              </w:rPr>
            </w:pPr>
            <w:r w:rsidRPr="00F11B5B">
              <w:rPr>
                <w:rFonts w:cstheme="minorHAnsi"/>
                <w:b/>
                <w:sz w:val="28"/>
                <w:szCs w:val="28"/>
              </w:rPr>
              <w:t>Unit of Study: Unit 9</w:t>
            </w:r>
          </w:p>
        </w:tc>
        <w:tc>
          <w:tcPr>
            <w:tcW w:w="6570" w:type="dxa"/>
          </w:tcPr>
          <w:p w:rsidR="00F11B5B" w:rsidRPr="00F11B5B" w:rsidRDefault="00F11B5B" w:rsidP="0023171A">
            <w:pPr>
              <w:rPr>
                <w:rFonts w:cstheme="minorHAnsi"/>
                <w:sz w:val="28"/>
                <w:szCs w:val="28"/>
              </w:rPr>
            </w:pPr>
            <w:r w:rsidRPr="00F11B5B">
              <w:rPr>
                <w:rFonts w:cstheme="minorHAnsi"/>
                <w:sz w:val="28"/>
                <w:szCs w:val="28"/>
              </w:rPr>
              <w:t xml:space="preserve">Author Study, Reading Like a Fan  </w:t>
            </w:r>
          </w:p>
        </w:tc>
        <w:tc>
          <w:tcPr>
            <w:tcW w:w="4320" w:type="dxa"/>
            <w:shd w:val="clear" w:color="auto" w:fill="auto"/>
          </w:tcPr>
          <w:p w:rsidR="00F11B5B" w:rsidRPr="00F11B5B" w:rsidRDefault="00F11B5B" w:rsidP="0023171A">
            <w:pPr>
              <w:rPr>
                <w:rFonts w:cstheme="minorHAnsi"/>
                <w:sz w:val="28"/>
                <w:szCs w:val="28"/>
              </w:rPr>
            </w:pPr>
          </w:p>
        </w:tc>
      </w:tr>
    </w:tbl>
    <w:p w:rsidR="003E4073" w:rsidRPr="00F11B5B" w:rsidRDefault="003E4073" w:rsidP="006907E3">
      <w:pPr>
        <w:rPr>
          <w:rFonts w:cstheme="minorHAnsi"/>
          <w:sz w:val="10"/>
          <w:szCs w:val="28"/>
        </w:rPr>
      </w:pPr>
    </w:p>
    <w:tbl>
      <w:tblPr>
        <w:tblpPr w:leftFromText="180" w:rightFromText="180" w:vertAnchor="text" w:horzAnchor="margin" w:tblpXSpec="center" w:tblpY="108"/>
        <w:tblW w:w="146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923"/>
        <w:gridCol w:w="2923"/>
        <w:gridCol w:w="2923"/>
        <w:gridCol w:w="2923"/>
        <w:gridCol w:w="2924"/>
      </w:tblGrid>
      <w:tr w:rsidR="003E4073" w:rsidRPr="00F11B5B" w:rsidTr="00043B54">
        <w:tc>
          <w:tcPr>
            <w:tcW w:w="2923" w:type="dxa"/>
          </w:tcPr>
          <w:p w:rsidR="003E4073" w:rsidRPr="00F11B5B" w:rsidRDefault="003E4073" w:rsidP="003E4073">
            <w:pPr>
              <w:jc w:val="center"/>
              <w:rPr>
                <w:rFonts w:cstheme="minorHAnsi"/>
                <w:b/>
                <w:sz w:val="28"/>
                <w:szCs w:val="28"/>
              </w:rPr>
            </w:pPr>
            <w:r w:rsidRPr="00F11B5B">
              <w:rPr>
                <w:rFonts w:cstheme="minorHAnsi"/>
                <w:b/>
                <w:sz w:val="28"/>
                <w:szCs w:val="28"/>
              </w:rPr>
              <w:t>MONDAY</w:t>
            </w:r>
          </w:p>
        </w:tc>
        <w:tc>
          <w:tcPr>
            <w:tcW w:w="2923" w:type="dxa"/>
          </w:tcPr>
          <w:p w:rsidR="003E4073" w:rsidRPr="00F11B5B" w:rsidRDefault="003E4073" w:rsidP="003E4073">
            <w:pPr>
              <w:jc w:val="center"/>
              <w:rPr>
                <w:rFonts w:cstheme="minorHAnsi"/>
                <w:b/>
                <w:sz w:val="28"/>
                <w:szCs w:val="28"/>
              </w:rPr>
            </w:pPr>
            <w:r w:rsidRPr="00F11B5B">
              <w:rPr>
                <w:rFonts w:cstheme="minorHAnsi"/>
                <w:b/>
                <w:sz w:val="28"/>
                <w:szCs w:val="28"/>
              </w:rPr>
              <w:t>TUESDAY</w:t>
            </w:r>
          </w:p>
        </w:tc>
        <w:tc>
          <w:tcPr>
            <w:tcW w:w="2923" w:type="dxa"/>
          </w:tcPr>
          <w:p w:rsidR="003E4073" w:rsidRPr="00F11B5B" w:rsidRDefault="003E4073" w:rsidP="003E4073">
            <w:pPr>
              <w:jc w:val="center"/>
              <w:rPr>
                <w:rFonts w:cstheme="minorHAnsi"/>
                <w:b/>
                <w:sz w:val="28"/>
                <w:szCs w:val="28"/>
              </w:rPr>
            </w:pPr>
            <w:r w:rsidRPr="00F11B5B">
              <w:rPr>
                <w:rFonts w:cstheme="minorHAnsi"/>
                <w:b/>
                <w:sz w:val="28"/>
                <w:szCs w:val="28"/>
              </w:rPr>
              <w:t>WEDNESDAY</w:t>
            </w:r>
          </w:p>
        </w:tc>
        <w:tc>
          <w:tcPr>
            <w:tcW w:w="2923" w:type="dxa"/>
          </w:tcPr>
          <w:p w:rsidR="003E4073" w:rsidRPr="00F11B5B" w:rsidRDefault="003E4073" w:rsidP="003E4073">
            <w:pPr>
              <w:jc w:val="center"/>
              <w:rPr>
                <w:rFonts w:cstheme="minorHAnsi"/>
                <w:b/>
                <w:sz w:val="28"/>
                <w:szCs w:val="28"/>
              </w:rPr>
            </w:pPr>
            <w:r w:rsidRPr="00F11B5B">
              <w:rPr>
                <w:rFonts w:cstheme="minorHAnsi"/>
                <w:b/>
                <w:sz w:val="28"/>
                <w:szCs w:val="28"/>
              </w:rPr>
              <w:t>THURSDAY</w:t>
            </w:r>
          </w:p>
        </w:tc>
        <w:tc>
          <w:tcPr>
            <w:tcW w:w="2924" w:type="dxa"/>
          </w:tcPr>
          <w:p w:rsidR="003E4073" w:rsidRPr="00F11B5B" w:rsidRDefault="003E4073" w:rsidP="003E4073">
            <w:pPr>
              <w:jc w:val="center"/>
              <w:rPr>
                <w:rFonts w:cstheme="minorHAnsi"/>
                <w:b/>
                <w:sz w:val="28"/>
                <w:szCs w:val="28"/>
              </w:rPr>
            </w:pPr>
            <w:r w:rsidRPr="00F11B5B">
              <w:rPr>
                <w:rFonts w:cstheme="minorHAnsi"/>
                <w:b/>
                <w:sz w:val="28"/>
                <w:szCs w:val="28"/>
              </w:rPr>
              <w:t>FRIDAY</w:t>
            </w:r>
          </w:p>
        </w:tc>
      </w:tr>
      <w:tr w:rsidR="003E4073" w:rsidRPr="00F11B5B" w:rsidTr="00043B54">
        <w:trPr>
          <w:trHeight w:val="1257"/>
        </w:trPr>
        <w:tc>
          <w:tcPr>
            <w:tcW w:w="2923" w:type="dxa"/>
          </w:tcPr>
          <w:p w:rsidR="003E4073" w:rsidRPr="00F11B5B" w:rsidRDefault="003E4073" w:rsidP="003E4073">
            <w:pPr>
              <w:rPr>
                <w:rFonts w:cstheme="minorHAnsi"/>
                <w:szCs w:val="16"/>
              </w:rPr>
            </w:pPr>
          </w:p>
        </w:tc>
        <w:tc>
          <w:tcPr>
            <w:tcW w:w="2923" w:type="dxa"/>
          </w:tcPr>
          <w:p w:rsidR="003E4073" w:rsidRPr="00F11B5B" w:rsidRDefault="003E4073" w:rsidP="003E4073">
            <w:pPr>
              <w:rPr>
                <w:rFonts w:cstheme="minorHAnsi"/>
                <w:i/>
                <w:szCs w:val="16"/>
                <w:lang w:val="es-MX"/>
              </w:rPr>
            </w:pPr>
          </w:p>
        </w:tc>
        <w:tc>
          <w:tcPr>
            <w:tcW w:w="2923" w:type="dxa"/>
          </w:tcPr>
          <w:p w:rsidR="003E4073" w:rsidRPr="00F11B5B" w:rsidRDefault="0048693F" w:rsidP="003E4073">
            <w:pPr>
              <w:rPr>
                <w:rFonts w:cstheme="minorHAnsi"/>
                <w:szCs w:val="16"/>
              </w:rPr>
            </w:pPr>
            <w:r w:rsidRPr="00F11B5B">
              <w:rPr>
                <w:rFonts w:cstheme="minorHAnsi"/>
                <w:szCs w:val="16"/>
              </w:rPr>
              <w:t>5/29</w:t>
            </w:r>
          </w:p>
          <w:p w:rsidR="006A524A" w:rsidRPr="00F11B5B" w:rsidRDefault="006A524A" w:rsidP="006A524A">
            <w:pPr>
              <w:rPr>
                <w:rFonts w:cstheme="minorHAnsi"/>
                <w:szCs w:val="20"/>
              </w:rPr>
            </w:pPr>
            <w:r w:rsidRPr="00F11B5B">
              <w:rPr>
                <w:rFonts w:cstheme="minorHAnsi"/>
                <w:szCs w:val="20"/>
              </w:rPr>
              <w:t>Readers become experts on an author by getting to know the characters. 5.RML.9-2</w:t>
            </w:r>
          </w:p>
          <w:p w:rsidR="006A524A" w:rsidRPr="00F11B5B" w:rsidRDefault="00F611AF" w:rsidP="006A524A">
            <w:pPr>
              <w:rPr>
                <w:rFonts w:cstheme="minorHAnsi"/>
                <w:szCs w:val="20"/>
              </w:rPr>
            </w:pPr>
            <w:r w:rsidRPr="00F11B5B">
              <w:rPr>
                <w:rFonts w:cstheme="minorHAnsi"/>
                <w:szCs w:val="20"/>
              </w:rPr>
              <w:t>MWTP-</w:t>
            </w:r>
            <w:r w:rsidR="006A524A" w:rsidRPr="00F11B5B">
              <w:rPr>
                <w:rFonts w:cstheme="minorHAnsi"/>
                <w:szCs w:val="20"/>
              </w:rPr>
              <w:t>Readers show their fans of an author by reading and re-reading sev</w:t>
            </w:r>
            <w:r w:rsidR="006907E3" w:rsidRPr="00F11B5B">
              <w:rPr>
                <w:rFonts w:cstheme="minorHAnsi"/>
                <w:szCs w:val="20"/>
              </w:rPr>
              <w:t>eral of their books.) 5.RML.9-1</w:t>
            </w:r>
          </w:p>
        </w:tc>
        <w:tc>
          <w:tcPr>
            <w:tcW w:w="2923" w:type="dxa"/>
          </w:tcPr>
          <w:p w:rsidR="003E4073" w:rsidRPr="00F11B5B" w:rsidRDefault="0048693F" w:rsidP="003E4073">
            <w:pPr>
              <w:rPr>
                <w:rFonts w:cstheme="minorHAnsi"/>
                <w:i/>
                <w:szCs w:val="16"/>
              </w:rPr>
            </w:pPr>
            <w:r w:rsidRPr="00F11B5B">
              <w:rPr>
                <w:rFonts w:cstheme="minorHAnsi"/>
                <w:i/>
                <w:szCs w:val="16"/>
              </w:rPr>
              <w:t>5/30</w:t>
            </w:r>
          </w:p>
          <w:p w:rsidR="006907E3" w:rsidRPr="00F11B5B" w:rsidRDefault="00F611AF" w:rsidP="006907E3">
            <w:pPr>
              <w:rPr>
                <w:rFonts w:cstheme="minorHAnsi"/>
                <w:szCs w:val="20"/>
              </w:rPr>
            </w:pPr>
            <w:r w:rsidRPr="00F11B5B">
              <w:rPr>
                <w:rFonts w:cstheme="minorHAnsi"/>
                <w:szCs w:val="20"/>
              </w:rPr>
              <w:t>Readers deepen their understanding of the author by comparing and contrasting characters in different book</w:t>
            </w:r>
            <w:r w:rsidR="006907E3" w:rsidRPr="00F11B5B">
              <w:rPr>
                <w:rFonts w:cstheme="minorHAnsi"/>
                <w:szCs w:val="20"/>
              </w:rPr>
              <w:t>s by the same author. 5.RML.9-3</w:t>
            </w:r>
          </w:p>
        </w:tc>
        <w:tc>
          <w:tcPr>
            <w:tcW w:w="2924" w:type="dxa"/>
          </w:tcPr>
          <w:p w:rsidR="003E4073" w:rsidRPr="00F11B5B" w:rsidRDefault="0048693F" w:rsidP="003E4073">
            <w:pPr>
              <w:rPr>
                <w:rFonts w:cstheme="minorHAnsi"/>
                <w:i/>
                <w:szCs w:val="16"/>
              </w:rPr>
            </w:pPr>
            <w:r w:rsidRPr="00F11B5B">
              <w:rPr>
                <w:rFonts w:cstheme="minorHAnsi"/>
                <w:i/>
                <w:szCs w:val="16"/>
              </w:rPr>
              <w:t>5/31</w:t>
            </w:r>
          </w:p>
          <w:p w:rsidR="006907E3" w:rsidRPr="00F11B5B" w:rsidRDefault="00F611AF" w:rsidP="003E4073">
            <w:pPr>
              <w:rPr>
                <w:rFonts w:cstheme="minorHAnsi"/>
                <w:szCs w:val="20"/>
              </w:rPr>
            </w:pPr>
            <w:r w:rsidRPr="00F11B5B">
              <w:rPr>
                <w:rFonts w:cstheme="minorHAnsi"/>
                <w:szCs w:val="20"/>
              </w:rPr>
              <w:t>Readers get to know their author better by comparing and contrasting the setting in different books by the same author.  5.RML.9-4</w:t>
            </w:r>
          </w:p>
        </w:tc>
      </w:tr>
      <w:tr w:rsidR="003E4073" w:rsidRPr="00F11B5B" w:rsidTr="00043B54">
        <w:trPr>
          <w:trHeight w:val="1153"/>
        </w:trPr>
        <w:tc>
          <w:tcPr>
            <w:tcW w:w="2923" w:type="dxa"/>
          </w:tcPr>
          <w:p w:rsidR="003E4073" w:rsidRPr="00F11B5B" w:rsidRDefault="0048693F" w:rsidP="003E4073">
            <w:pPr>
              <w:rPr>
                <w:rFonts w:cstheme="minorHAnsi"/>
                <w:szCs w:val="16"/>
              </w:rPr>
            </w:pPr>
            <w:r w:rsidRPr="00F11B5B">
              <w:rPr>
                <w:rFonts w:cstheme="minorHAnsi"/>
                <w:szCs w:val="16"/>
              </w:rPr>
              <w:t>6/3</w:t>
            </w:r>
          </w:p>
          <w:p w:rsidR="00F611AF" w:rsidRPr="00F11B5B" w:rsidRDefault="00F611AF" w:rsidP="00F11B5B">
            <w:pPr>
              <w:rPr>
                <w:rFonts w:cstheme="minorHAnsi"/>
                <w:szCs w:val="20"/>
              </w:rPr>
            </w:pPr>
            <w:r w:rsidRPr="00F11B5B">
              <w:rPr>
                <w:rFonts w:cstheme="minorHAnsi"/>
                <w:szCs w:val="20"/>
              </w:rPr>
              <w:t>Readers read like writers by mimic in their own writing, the structures of the authors they love by.  5.RML.9-5</w:t>
            </w:r>
          </w:p>
          <w:p w:rsidR="00F611AF" w:rsidRPr="00F11B5B" w:rsidRDefault="00F611AF" w:rsidP="003E4073">
            <w:pPr>
              <w:rPr>
                <w:rFonts w:cstheme="minorHAnsi"/>
                <w:szCs w:val="20"/>
              </w:rPr>
            </w:pPr>
            <w:r w:rsidRPr="00F11B5B">
              <w:rPr>
                <w:rFonts w:cstheme="minorHAnsi"/>
                <w:szCs w:val="20"/>
              </w:rPr>
              <w:t>MWTP-Readers learn from their favorite authors by looking closely at a specific passage they love.  5.RML.9-6</w:t>
            </w:r>
          </w:p>
        </w:tc>
        <w:tc>
          <w:tcPr>
            <w:tcW w:w="2923" w:type="dxa"/>
          </w:tcPr>
          <w:p w:rsidR="003E4073" w:rsidRPr="00F11B5B" w:rsidRDefault="0048693F" w:rsidP="003E4073">
            <w:pPr>
              <w:rPr>
                <w:rFonts w:cstheme="minorHAnsi"/>
                <w:i/>
                <w:szCs w:val="16"/>
              </w:rPr>
            </w:pPr>
            <w:r w:rsidRPr="00F11B5B">
              <w:rPr>
                <w:rFonts w:cstheme="minorHAnsi"/>
                <w:i/>
                <w:szCs w:val="16"/>
              </w:rPr>
              <w:t>6/4</w:t>
            </w:r>
          </w:p>
          <w:p w:rsidR="00F611AF" w:rsidRPr="00F11B5B" w:rsidRDefault="00F611AF" w:rsidP="00F611AF">
            <w:pPr>
              <w:rPr>
                <w:rFonts w:cstheme="minorHAnsi"/>
                <w:szCs w:val="20"/>
              </w:rPr>
            </w:pPr>
            <w:r w:rsidRPr="00F11B5B">
              <w:rPr>
                <w:rFonts w:cstheme="minorHAnsi"/>
                <w:szCs w:val="20"/>
              </w:rPr>
              <w:t>Readers look closely at their favorite authors writing by thinking about why the author writes the way they do.</w:t>
            </w:r>
          </w:p>
          <w:p w:rsidR="00F611AF" w:rsidRPr="00F11B5B" w:rsidRDefault="00F611AF" w:rsidP="00F611AF">
            <w:pPr>
              <w:rPr>
                <w:rFonts w:cstheme="minorHAnsi"/>
                <w:szCs w:val="20"/>
              </w:rPr>
            </w:pPr>
            <w:r w:rsidRPr="00F11B5B">
              <w:rPr>
                <w:rFonts w:cstheme="minorHAnsi"/>
                <w:szCs w:val="20"/>
              </w:rPr>
              <w:t>5.RML.9-7</w:t>
            </w:r>
          </w:p>
          <w:p w:rsidR="00F611AF" w:rsidRPr="00F11B5B" w:rsidRDefault="00F611AF" w:rsidP="00F611AF">
            <w:pPr>
              <w:rPr>
                <w:rFonts w:cstheme="minorHAnsi"/>
                <w:szCs w:val="20"/>
              </w:rPr>
            </w:pPr>
          </w:p>
          <w:p w:rsidR="00F611AF" w:rsidRPr="00F11B5B" w:rsidRDefault="00F611AF" w:rsidP="003E4073">
            <w:pPr>
              <w:rPr>
                <w:rFonts w:cstheme="minorHAnsi"/>
                <w:szCs w:val="20"/>
              </w:rPr>
            </w:pPr>
            <w:r w:rsidRPr="00F11B5B">
              <w:rPr>
                <w:rFonts w:cstheme="minorHAnsi"/>
                <w:szCs w:val="20"/>
              </w:rPr>
              <w:t xml:space="preserve">MWTP-Readers fill in the gaps by using what they know </w:t>
            </w:r>
            <w:r w:rsidRPr="00F11B5B">
              <w:rPr>
                <w:rFonts w:cstheme="minorHAnsi"/>
                <w:szCs w:val="20"/>
              </w:rPr>
              <w:lastRenderedPageBreak/>
              <w:t>about the author. 5.RML.9-8</w:t>
            </w:r>
          </w:p>
        </w:tc>
        <w:tc>
          <w:tcPr>
            <w:tcW w:w="2923" w:type="dxa"/>
          </w:tcPr>
          <w:p w:rsidR="003E4073" w:rsidRPr="00F11B5B" w:rsidRDefault="0048693F" w:rsidP="003E4073">
            <w:pPr>
              <w:rPr>
                <w:rFonts w:cstheme="minorHAnsi"/>
                <w:i/>
                <w:szCs w:val="16"/>
              </w:rPr>
            </w:pPr>
            <w:r w:rsidRPr="00F11B5B">
              <w:rPr>
                <w:rFonts w:cstheme="minorHAnsi"/>
                <w:i/>
                <w:szCs w:val="16"/>
              </w:rPr>
              <w:lastRenderedPageBreak/>
              <w:t>6/5</w:t>
            </w:r>
          </w:p>
          <w:p w:rsidR="00F611AF" w:rsidRPr="00F11B5B" w:rsidRDefault="00F611AF" w:rsidP="00F611AF">
            <w:pPr>
              <w:rPr>
                <w:rFonts w:cstheme="minorHAnsi"/>
                <w:szCs w:val="20"/>
              </w:rPr>
            </w:pPr>
            <w:r w:rsidRPr="00F11B5B">
              <w:rPr>
                <w:rFonts w:cstheme="minorHAnsi"/>
                <w:szCs w:val="20"/>
              </w:rPr>
              <w:t>Readers become stronger writers by noting places in a book where the author does something they want to try.  5.RML.9-9</w:t>
            </w:r>
          </w:p>
          <w:p w:rsidR="00F611AF" w:rsidRPr="00F11B5B" w:rsidRDefault="00F611AF" w:rsidP="003E4073">
            <w:pPr>
              <w:rPr>
                <w:rFonts w:cstheme="minorHAnsi"/>
                <w:szCs w:val="20"/>
              </w:rPr>
            </w:pPr>
            <w:r w:rsidRPr="00F11B5B">
              <w:rPr>
                <w:rFonts w:cstheme="minorHAnsi"/>
                <w:szCs w:val="20"/>
              </w:rPr>
              <w:t xml:space="preserve">MWTP-Readers become experts on their authors by carefully looking at the big issues and themes in author’s </w:t>
            </w:r>
            <w:r w:rsidRPr="00F11B5B">
              <w:rPr>
                <w:rFonts w:cstheme="minorHAnsi"/>
                <w:szCs w:val="20"/>
              </w:rPr>
              <w:lastRenderedPageBreak/>
              <w:t>books. 5.RML.9-10</w:t>
            </w:r>
          </w:p>
        </w:tc>
        <w:tc>
          <w:tcPr>
            <w:tcW w:w="2923" w:type="dxa"/>
          </w:tcPr>
          <w:p w:rsidR="003E4073" w:rsidRPr="00F11B5B" w:rsidRDefault="0048693F" w:rsidP="003E4073">
            <w:pPr>
              <w:rPr>
                <w:rFonts w:cstheme="minorHAnsi"/>
                <w:i/>
                <w:szCs w:val="16"/>
              </w:rPr>
            </w:pPr>
            <w:r w:rsidRPr="00F11B5B">
              <w:rPr>
                <w:rFonts w:cstheme="minorHAnsi"/>
                <w:i/>
                <w:szCs w:val="16"/>
              </w:rPr>
              <w:lastRenderedPageBreak/>
              <w:t>6/6</w:t>
            </w:r>
          </w:p>
          <w:p w:rsidR="00F611AF" w:rsidRPr="00F11B5B" w:rsidRDefault="00F611AF" w:rsidP="00F611AF">
            <w:pPr>
              <w:rPr>
                <w:rFonts w:cstheme="minorHAnsi"/>
                <w:szCs w:val="20"/>
              </w:rPr>
            </w:pPr>
            <w:r w:rsidRPr="00F11B5B">
              <w:rPr>
                <w:rFonts w:cstheme="minorHAnsi"/>
                <w:szCs w:val="20"/>
              </w:rPr>
              <w:t>Readers learn who the author is and what he stands for by identifying recognizing common themes and topics. 5.RML.9-11</w:t>
            </w:r>
          </w:p>
          <w:p w:rsidR="00F611AF" w:rsidRPr="00F11B5B" w:rsidRDefault="00F611AF" w:rsidP="00F611AF">
            <w:pPr>
              <w:rPr>
                <w:rFonts w:cstheme="minorHAnsi"/>
                <w:szCs w:val="20"/>
              </w:rPr>
            </w:pPr>
            <w:r w:rsidRPr="00F11B5B">
              <w:rPr>
                <w:rFonts w:cstheme="minorHAnsi"/>
                <w:i/>
                <w:szCs w:val="16"/>
              </w:rPr>
              <w:t>MWTP-</w:t>
            </w:r>
            <w:r w:rsidRPr="00F11B5B">
              <w:rPr>
                <w:rFonts w:cstheme="minorHAnsi"/>
                <w:szCs w:val="20"/>
              </w:rPr>
              <w:t xml:space="preserve"> Readers compare and contrast book by the same author by using what they know about the author’s </w:t>
            </w:r>
            <w:r w:rsidRPr="00F11B5B">
              <w:rPr>
                <w:rFonts w:cstheme="minorHAnsi"/>
                <w:szCs w:val="20"/>
              </w:rPr>
              <w:lastRenderedPageBreak/>
              <w:t>style. 5.RML.9-12</w:t>
            </w:r>
          </w:p>
        </w:tc>
        <w:tc>
          <w:tcPr>
            <w:tcW w:w="2924" w:type="dxa"/>
          </w:tcPr>
          <w:p w:rsidR="0048693F" w:rsidRPr="00F11B5B" w:rsidRDefault="0048693F" w:rsidP="003E4073">
            <w:pPr>
              <w:rPr>
                <w:rFonts w:cstheme="minorHAnsi"/>
                <w:i/>
                <w:szCs w:val="16"/>
              </w:rPr>
            </w:pPr>
            <w:r w:rsidRPr="00F11B5B">
              <w:rPr>
                <w:rFonts w:cstheme="minorHAnsi"/>
                <w:i/>
                <w:szCs w:val="16"/>
              </w:rPr>
              <w:lastRenderedPageBreak/>
              <w:t>6/7</w:t>
            </w:r>
          </w:p>
          <w:p w:rsidR="0048693F" w:rsidRPr="00F11B5B" w:rsidRDefault="0048693F" w:rsidP="003E4073">
            <w:pPr>
              <w:rPr>
                <w:rFonts w:cstheme="minorHAnsi"/>
                <w:i/>
                <w:szCs w:val="16"/>
              </w:rPr>
            </w:pPr>
            <w:r w:rsidRPr="00F11B5B">
              <w:rPr>
                <w:rFonts w:cstheme="minorHAnsi"/>
                <w:i/>
                <w:szCs w:val="16"/>
              </w:rPr>
              <w:t>Furlough</w:t>
            </w:r>
          </w:p>
        </w:tc>
      </w:tr>
      <w:tr w:rsidR="003E4073" w:rsidRPr="00F11B5B" w:rsidTr="00043B54">
        <w:trPr>
          <w:trHeight w:val="1077"/>
        </w:trPr>
        <w:tc>
          <w:tcPr>
            <w:tcW w:w="2923" w:type="dxa"/>
          </w:tcPr>
          <w:p w:rsidR="003E4073" w:rsidRPr="00F11B5B" w:rsidRDefault="0048693F" w:rsidP="003E4073">
            <w:pPr>
              <w:rPr>
                <w:rFonts w:cstheme="minorHAnsi"/>
                <w:i/>
                <w:szCs w:val="16"/>
              </w:rPr>
            </w:pPr>
            <w:r w:rsidRPr="00F11B5B">
              <w:rPr>
                <w:rFonts w:cstheme="minorHAnsi"/>
                <w:i/>
                <w:szCs w:val="16"/>
              </w:rPr>
              <w:lastRenderedPageBreak/>
              <w:t>6/10</w:t>
            </w:r>
          </w:p>
          <w:p w:rsidR="00F611AF" w:rsidRPr="00F11B5B" w:rsidRDefault="00F611AF" w:rsidP="00F611AF">
            <w:pPr>
              <w:rPr>
                <w:rFonts w:cstheme="minorHAnsi"/>
                <w:szCs w:val="20"/>
              </w:rPr>
            </w:pPr>
            <w:r w:rsidRPr="00F11B5B">
              <w:rPr>
                <w:rFonts w:cstheme="minorHAnsi"/>
                <w:szCs w:val="20"/>
              </w:rPr>
              <w:t>Readers figure out what connects them to characters or situations by writing and talking to others about their favo</w:t>
            </w:r>
            <w:r w:rsidR="00533093" w:rsidRPr="00F11B5B">
              <w:rPr>
                <w:rFonts w:cstheme="minorHAnsi"/>
                <w:szCs w:val="20"/>
              </w:rPr>
              <w:t xml:space="preserve">rite passages.  </w:t>
            </w:r>
            <w:r w:rsidRPr="00F11B5B">
              <w:rPr>
                <w:rFonts w:cstheme="minorHAnsi"/>
                <w:szCs w:val="20"/>
              </w:rPr>
              <w:t>5.RML.9-13</w:t>
            </w:r>
          </w:p>
          <w:p w:rsidR="00F611AF" w:rsidRPr="00F11B5B" w:rsidRDefault="00F611AF" w:rsidP="00F611AF">
            <w:pPr>
              <w:rPr>
                <w:rFonts w:cstheme="minorHAnsi"/>
                <w:i/>
                <w:szCs w:val="16"/>
              </w:rPr>
            </w:pPr>
          </w:p>
        </w:tc>
        <w:tc>
          <w:tcPr>
            <w:tcW w:w="2923" w:type="dxa"/>
          </w:tcPr>
          <w:p w:rsidR="00533093" w:rsidRPr="00F11B5B" w:rsidRDefault="0048693F" w:rsidP="00533093">
            <w:pPr>
              <w:rPr>
                <w:rFonts w:cstheme="minorHAnsi"/>
                <w:szCs w:val="20"/>
              </w:rPr>
            </w:pPr>
            <w:r w:rsidRPr="00F11B5B">
              <w:rPr>
                <w:rFonts w:cstheme="minorHAnsi"/>
                <w:i/>
                <w:szCs w:val="16"/>
              </w:rPr>
              <w:t>6/11</w:t>
            </w:r>
            <w:r w:rsidR="00533093" w:rsidRPr="00F11B5B">
              <w:rPr>
                <w:rFonts w:cstheme="minorHAnsi"/>
                <w:szCs w:val="20"/>
              </w:rPr>
              <w:t xml:space="preserve"> </w:t>
            </w:r>
          </w:p>
          <w:p w:rsidR="003E4073" w:rsidRPr="00043B54" w:rsidRDefault="00533093" w:rsidP="00043B54">
            <w:pPr>
              <w:rPr>
                <w:rFonts w:cstheme="minorHAnsi"/>
                <w:szCs w:val="20"/>
              </w:rPr>
            </w:pPr>
            <w:r w:rsidRPr="00F11B5B">
              <w:rPr>
                <w:rFonts w:cstheme="minorHAnsi"/>
                <w:szCs w:val="20"/>
              </w:rPr>
              <w:t xml:space="preserve">Reader learn from their favorite author by </w:t>
            </w:r>
            <w:proofErr w:type="gramStart"/>
            <w:r w:rsidRPr="00F11B5B">
              <w:rPr>
                <w:rFonts w:cstheme="minorHAnsi"/>
                <w:szCs w:val="20"/>
              </w:rPr>
              <w:t>learning  from</w:t>
            </w:r>
            <w:proofErr w:type="gramEnd"/>
            <w:r w:rsidRPr="00F11B5B">
              <w:rPr>
                <w:rFonts w:cstheme="minorHAnsi"/>
                <w:szCs w:val="20"/>
              </w:rPr>
              <w:t xml:space="preserve"> the lessons the author teachers.    5.RML.9-14</w:t>
            </w:r>
          </w:p>
        </w:tc>
        <w:tc>
          <w:tcPr>
            <w:tcW w:w="2923" w:type="dxa"/>
          </w:tcPr>
          <w:p w:rsidR="003E4073" w:rsidRPr="00F11B5B" w:rsidRDefault="0048693F" w:rsidP="003E4073">
            <w:pPr>
              <w:rPr>
                <w:rFonts w:cstheme="minorHAnsi"/>
                <w:i/>
                <w:szCs w:val="16"/>
              </w:rPr>
            </w:pPr>
            <w:r w:rsidRPr="00F11B5B">
              <w:rPr>
                <w:rFonts w:cstheme="minorHAnsi"/>
                <w:i/>
                <w:szCs w:val="16"/>
              </w:rPr>
              <w:t>6/12</w:t>
            </w:r>
          </w:p>
          <w:p w:rsidR="00533093" w:rsidRPr="00F11B5B" w:rsidRDefault="00533093" w:rsidP="00F11B5B">
            <w:pPr>
              <w:rPr>
                <w:rFonts w:cstheme="minorHAnsi"/>
                <w:szCs w:val="20"/>
              </w:rPr>
            </w:pPr>
            <w:r w:rsidRPr="00F11B5B">
              <w:rPr>
                <w:rFonts w:cstheme="minorHAnsi"/>
                <w:szCs w:val="20"/>
              </w:rPr>
              <w:t>Readers become stronger writers by being inspired by the topics and themes that reoccur in their favorite authors books. 5.RML.9-15</w:t>
            </w:r>
          </w:p>
          <w:p w:rsidR="00533093" w:rsidRPr="00F11B5B" w:rsidRDefault="00533093" w:rsidP="003E4073">
            <w:pPr>
              <w:rPr>
                <w:rFonts w:cstheme="minorHAnsi"/>
                <w:szCs w:val="20"/>
              </w:rPr>
            </w:pPr>
            <w:r w:rsidRPr="00F11B5B">
              <w:rPr>
                <w:rFonts w:cstheme="minorHAnsi"/>
                <w:szCs w:val="20"/>
              </w:rPr>
              <w:t>MWTP-Readers show there are dedicated fans by continuing to read their favorite authors books during the summer. 5.RML.9-16</w:t>
            </w:r>
          </w:p>
        </w:tc>
        <w:tc>
          <w:tcPr>
            <w:tcW w:w="2923" w:type="dxa"/>
          </w:tcPr>
          <w:p w:rsidR="003E4073" w:rsidRPr="00F11B5B" w:rsidRDefault="003E4073" w:rsidP="003E4073">
            <w:pPr>
              <w:pStyle w:val="ListParagraph"/>
              <w:spacing w:after="0"/>
              <w:ind w:left="0"/>
              <w:rPr>
                <w:rFonts w:cstheme="minorHAnsi"/>
                <w:sz w:val="22"/>
                <w:szCs w:val="16"/>
              </w:rPr>
            </w:pPr>
          </w:p>
        </w:tc>
        <w:tc>
          <w:tcPr>
            <w:tcW w:w="2924" w:type="dxa"/>
          </w:tcPr>
          <w:p w:rsidR="003E4073" w:rsidRPr="00F11B5B" w:rsidRDefault="003E4073" w:rsidP="003E4073">
            <w:pPr>
              <w:rPr>
                <w:rFonts w:cstheme="minorHAnsi"/>
                <w:szCs w:val="16"/>
              </w:rPr>
            </w:pPr>
          </w:p>
        </w:tc>
      </w:tr>
      <w:tr w:rsidR="006A524A" w:rsidRPr="00F11B5B" w:rsidTr="00F11B5B">
        <w:trPr>
          <w:cantSplit/>
          <w:trHeight w:val="1212"/>
        </w:trPr>
        <w:tc>
          <w:tcPr>
            <w:tcW w:w="14616" w:type="dxa"/>
            <w:gridSpan w:val="5"/>
          </w:tcPr>
          <w:p w:rsidR="006A524A" w:rsidRPr="00F11B5B" w:rsidRDefault="006A524A" w:rsidP="003E4073">
            <w:pPr>
              <w:rPr>
                <w:rFonts w:cstheme="minorHAnsi"/>
                <w:szCs w:val="16"/>
              </w:rPr>
            </w:pPr>
            <w:r w:rsidRPr="00F11B5B">
              <w:rPr>
                <w:rFonts w:cstheme="minorHAnsi"/>
                <w:szCs w:val="16"/>
              </w:rPr>
              <w:t>**There were too many lessons and not enough days so we combined a few to allow for the time span.</w:t>
            </w:r>
          </w:p>
        </w:tc>
      </w:tr>
    </w:tbl>
    <w:p w:rsidR="00703E6E" w:rsidRPr="006A524A" w:rsidRDefault="00703E6E" w:rsidP="00054BCB">
      <w:pPr>
        <w:rPr>
          <w:sz w:val="32"/>
          <w:szCs w:val="32"/>
        </w:rPr>
        <w:sectPr w:rsidR="00703E6E" w:rsidRPr="006A524A" w:rsidSect="00F11B5B">
          <w:pgSz w:w="15840" w:h="12240" w:orient="landscape" w:code="1"/>
          <w:pgMar w:top="1440" w:right="1440" w:bottom="1440" w:left="1440" w:header="720" w:footer="720" w:gutter="0"/>
          <w:cols w:space="720"/>
          <w:docGrid w:linePitch="360"/>
        </w:sectPr>
      </w:pPr>
    </w:p>
    <w:p w:rsidR="00703E6E" w:rsidRPr="00703E6E" w:rsidRDefault="00703E6E" w:rsidP="00703E6E">
      <w:pPr>
        <w:spacing w:after="0"/>
        <w:jc w:val="center"/>
        <w:rPr>
          <w:rFonts w:cstheme="minorHAnsi"/>
          <w:b/>
          <w:sz w:val="40"/>
        </w:rPr>
      </w:pPr>
      <w:bookmarkStart w:id="5" w:name="assessmentchecklist"/>
      <w:bookmarkEnd w:id="5"/>
      <w:r w:rsidRPr="00703E6E">
        <w:rPr>
          <w:rFonts w:cstheme="minorHAnsi"/>
          <w:b/>
          <w:sz w:val="40"/>
        </w:rPr>
        <w:lastRenderedPageBreak/>
        <w:t>Unit of Study Assessment Checklist</w:t>
      </w:r>
    </w:p>
    <w:tbl>
      <w:tblPr>
        <w:tblStyle w:val="TableGrid"/>
        <w:tblW w:w="10980" w:type="dxa"/>
        <w:tblInd w:w="-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980"/>
      </w:tblGrid>
      <w:tr w:rsidR="00703E6E" w:rsidRPr="00703E6E" w:rsidTr="00703E6E">
        <w:tc>
          <w:tcPr>
            <w:tcW w:w="10980" w:type="dxa"/>
            <w:tcBorders>
              <w:bottom w:val="single" w:sz="4" w:space="0" w:color="auto"/>
            </w:tcBorders>
          </w:tcPr>
          <w:p w:rsidR="00703E6E" w:rsidRPr="00703E6E" w:rsidRDefault="00BD0FA7" w:rsidP="00BD0FA7">
            <w:pPr>
              <w:jc w:val="center"/>
              <w:rPr>
                <w:rFonts w:cstheme="minorHAnsi"/>
                <w:b/>
                <w:sz w:val="28"/>
                <w:szCs w:val="28"/>
              </w:rPr>
            </w:pPr>
            <w:r>
              <w:rPr>
                <w:rFonts w:cstheme="minorHAnsi"/>
                <w:sz w:val="28"/>
                <w:szCs w:val="28"/>
              </w:rPr>
              <w:t>Unit 9</w:t>
            </w:r>
            <w:r w:rsidR="00703E6E" w:rsidRPr="00703E6E">
              <w:rPr>
                <w:rFonts w:cstheme="minorHAnsi"/>
                <w:sz w:val="28"/>
                <w:szCs w:val="28"/>
              </w:rPr>
              <w:t xml:space="preserve">- </w:t>
            </w:r>
            <w:r>
              <w:rPr>
                <w:rFonts w:cstheme="minorHAnsi"/>
                <w:i/>
                <w:sz w:val="28"/>
                <w:szCs w:val="28"/>
              </w:rPr>
              <w:t>Authors Study, Reading Like a Fan</w:t>
            </w:r>
          </w:p>
        </w:tc>
      </w:tr>
    </w:tbl>
    <w:p w:rsidR="00703E6E" w:rsidRPr="00703E6E" w:rsidRDefault="00703E6E" w:rsidP="00703E6E">
      <w:pPr>
        <w:spacing w:after="0"/>
        <w:jc w:val="center"/>
        <w:rPr>
          <w:rFonts w:cstheme="minorHAnsi"/>
          <w:sz w:val="10"/>
        </w:rPr>
      </w:pPr>
    </w:p>
    <w:tbl>
      <w:tblPr>
        <w:tblStyle w:val="TableGrid"/>
        <w:tblW w:w="10429" w:type="dxa"/>
        <w:tblInd w:w="-432" w:type="dxa"/>
        <w:tblLook w:val="00A0" w:firstRow="1" w:lastRow="0" w:firstColumn="1" w:lastColumn="0" w:noHBand="0" w:noVBand="0"/>
      </w:tblPr>
      <w:tblGrid>
        <w:gridCol w:w="2690"/>
        <w:gridCol w:w="1000"/>
        <w:gridCol w:w="900"/>
        <w:gridCol w:w="720"/>
        <w:gridCol w:w="989"/>
        <w:gridCol w:w="728"/>
        <w:gridCol w:w="3402"/>
      </w:tblGrid>
      <w:tr w:rsidR="00C579FE" w:rsidRPr="00C579FE" w:rsidTr="00691599">
        <w:trPr>
          <w:cantSplit/>
          <w:trHeight w:val="2081"/>
        </w:trPr>
        <w:tc>
          <w:tcPr>
            <w:tcW w:w="2690" w:type="dxa"/>
            <w:vAlign w:val="bottom"/>
          </w:tcPr>
          <w:p w:rsidR="00C579FE" w:rsidRPr="00C579FE" w:rsidRDefault="00C579FE" w:rsidP="00263ED9">
            <w:pPr>
              <w:jc w:val="center"/>
              <w:rPr>
                <w:rFonts w:cstheme="minorHAnsi"/>
                <w:sz w:val="32"/>
              </w:rPr>
            </w:pPr>
            <w:r>
              <w:br w:type="page"/>
            </w:r>
            <w:r w:rsidRPr="00C579FE">
              <w:rPr>
                <w:rFonts w:cstheme="minorHAnsi"/>
                <w:sz w:val="32"/>
              </w:rPr>
              <w:t>Name</w:t>
            </w:r>
          </w:p>
        </w:tc>
        <w:tc>
          <w:tcPr>
            <w:tcW w:w="1000" w:type="dxa"/>
            <w:textDirection w:val="btLr"/>
            <w:vAlign w:val="bottom"/>
          </w:tcPr>
          <w:p w:rsidR="005256D9" w:rsidRDefault="005256D9" w:rsidP="00263ED9">
            <w:pPr>
              <w:ind w:left="113" w:right="113"/>
              <w:jc w:val="center"/>
              <w:rPr>
                <w:rFonts w:cstheme="minorHAnsi"/>
                <w:sz w:val="16"/>
              </w:rPr>
            </w:pPr>
          </w:p>
          <w:p w:rsidR="005256D9" w:rsidRDefault="005256D9" w:rsidP="00263ED9">
            <w:pPr>
              <w:ind w:left="113" w:right="113"/>
              <w:jc w:val="center"/>
              <w:rPr>
                <w:rFonts w:cstheme="minorHAnsi"/>
                <w:sz w:val="16"/>
              </w:rPr>
            </w:pPr>
          </w:p>
          <w:p w:rsidR="00C579FE" w:rsidRPr="00C579FE" w:rsidRDefault="00BD0FA7" w:rsidP="00263ED9">
            <w:pPr>
              <w:ind w:left="113" w:right="113"/>
              <w:jc w:val="center"/>
              <w:rPr>
                <w:rFonts w:cstheme="minorHAnsi"/>
                <w:sz w:val="16"/>
              </w:rPr>
            </w:pPr>
            <w:r>
              <w:rPr>
                <w:rFonts w:cstheme="minorHAnsi"/>
                <w:sz w:val="16"/>
              </w:rPr>
              <w:t>I can compare and contrast Characters and</w:t>
            </w:r>
            <w:r w:rsidR="00691599">
              <w:rPr>
                <w:rFonts w:cstheme="minorHAnsi"/>
                <w:sz w:val="16"/>
              </w:rPr>
              <w:t xml:space="preserve"> or settings from two different books.</w:t>
            </w:r>
            <w:r>
              <w:rPr>
                <w:rFonts w:cstheme="minorHAnsi"/>
                <w:sz w:val="16"/>
              </w:rPr>
              <w:t xml:space="preserve"> </w:t>
            </w:r>
          </w:p>
        </w:tc>
        <w:tc>
          <w:tcPr>
            <w:tcW w:w="900" w:type="dxa"/>
            <w:textDirection w:val="btLr"/>
            <w:vAlign w:val="bottom"/>
          </w:tcPr>
          <w:p w:rsidR="00C579FE" w:rsidRPr="00C579FE" w:rsidRDefault="00691599" w:rsidP="00263ED9">
            <w:pPr>
              <w:ind w:left="113" w:right="113"/>
              <w:jc w:val="center"/>
              <w:rPr>
                <w:rFonts w:cstheme="minorHAnsi"/>
                <w:sz w:val="16"/>
              </w:rPr>
            </w:pPr>
            <w:r>
              <w:rPr>
                <w:rFonts w:cstheme="minorHAnsi"/>
                <w:sz w:val="16"/>
              </w:rPr>
              <w:t>I can quote specific passages from the text that I love.</w:t>
            </w:r>
          </w:p>
        </w:tc>
        <w:tc>
          <w:tcPr>
            <w:tcW w:w="720" w:type="dxa"/>
            <w:textDirection w:val="btLr"/>
            <w:vAlign w:val="bottom"/>
          </w:tcPr>
          <w:p w:rsidR="00C579FE" w:rsidRPr="00C579FE" w:rsidRDefault="00691599" w:rsidP="00263ED9">
            <w:pPr>
              <w:ind w:left="113" w:right="113"/>
              <w:jc w:val="center"/>
              <w:rPr>
                <w:rFonts w:cstheme="minorHAnsi"/>
                <w:sz w:val="16"/>
              </w:rPr>
            </w:pPr>
            <w:r>
              <w:rPr>
                <w:rFonts w:cstheme="minorHAnsi"/>
                <w:sz w:val="16"/>
              </w:rPr>
              <w:t xml:space="preserve">I can identify common themes. </w:t>
            </w:r>
          </w:p>
        </w:tc>
        <w:tc>
          <w:tcPr>
            <w:tcW w:w="989" w:type="dxa"/>
            <w:textDirection w:val="btLr"/>
          </w:tcPr>
          <w:p w:rsidR="00C579FE" w:rsidRPr="00C579FE" w:rsidRDefault="005256D9" w:rsidP="005256D9">
            <w:pPr>
              <w:ind w:left="113" w:right="113"/>
              <w:jc w:val="center"/>
              <w:rPr>
                <w:rFonts w:cstheme="minorHAnsi"/>
                <w:sz w:val="16"/>
              </w:rPr>
            </w:pPr>
            <w:r>
              <w:rPr>
                <w:rFonts w:cstheme="minorHAnsi"/>
                <w:sz w:val="16"/>
              </w:rPr>
              <w:t xml:space="preserve">I can analyze my favorite author’s passions and beliefs </w:t>
            </w:r>
          </w:p>
        </w:tc>
        <w:tc>
          <w:tcPr>
            <w:tcW w:w="728" w:type="dxa"/>
            <w:textDirection w:val="btLr"/>
            <w:vAlign w:val="bottom"/>
          </w:tcPr>
          <w:p w:rsidR="00C579FE" w:rsidRPr="00C579FE" w:rsidRDefault="005256D9" w:rsidP="00263ED9">
            <w:pPr>
              <w:ind w:left="113" w:right="113"/>
              <w:jc w:val="center"/>
              <w:rPr>
                <w:rFonts w:cstheme="minorHAnsi"/>
                <w:sz w:val="16"/>
              </w:rPr>
            </w:pPr>
            <w:r>
              <w:rPr>
                <w:rFonts w:cstheme="minorHAnsi"/>
                <w:sz w:val="16"/>
              </w:rPr>
              <w:t>I can name the life lessons the author want me to learn.</w:t>
            </w:r>
          </w:p>
        </w:tc>
        <w:tc>
          <w:tcPr>
            <w:tcW w:w="3402" w:type="dxa"/>
            <w:vAlign w:val="bottom"/>
          </w:tcPr>
          <w:p w:rsidR="00C579FE" w:rsidRPr="00C579FE" w:rsidRDefault="00C579FE" w:rsidP="00263ED9">
            <w:pPr>
              <w:jc w:val="center"/>
              <w:rPr>
                <w:rFonts w:cstheme="minorHAnsi"/>
                <w:sz w:val="32"/>
              </w:rPr>
            </w:pPr>
            <w:r w:rsidRPr="00C579FE">
              <w:rPr>
                <w:rFonts w:cstheme="minorHAnsi"/>
                <w:sz w:val="32"/>
              </w:rPr>
              <w:t>Notes</w:t>
            </w:r>
          </w:p>
        </w:tc>
      </w:tr>
      <w:tr w:rsidR="00C579FE" w:rsidRPr="00C579FE" w:rsidTr="00691599">
        <w:trPr>
          <w:trHeight w:val="433"/>
        </w:trPr>
        <w:tc>
          <w:tcPr>
            <w:tcW w:w="2690" w:type="dxa"/>
          </w:tcPr>
          <w:p w:rsidR="00C579FE" w:rsidRPr="00C579FE" w:rsidRDefault="00C579FE" w:rsidP="00263ED9">
            <w:pPr>
              <w:rPr>
                <w:rFonts w:cstheme="minorHAnsi"/>
                <w:sz w:val="32"/>
                <w:szCs w:val="32"/>
              </w:rPr>
            </w:pPr>
          </w:p>
        </w:tc>
        <w:tc>
          <w:tcPr>
            <w:tcW w:w="1000" w:type="dxa"/>
          </w:tcPr>
          <w:p w:rsidR="00C579FE" w:rsidRPr="00C579FE" w:rsidRDefault="00C579FE" w:rsidP="00263ED9">
            <w:pPr>
              <w:rPr>
                <w:rFonts w:cstheme="minorHAnsi"/>
                <w:sz w:val="32"/>
                <w:szCs w:val="32"/>
              </w:rPr>
            </w:pPr>
          </w:p>
        </w:tc>
        <w:tc>
          <w:tcPr>
            <w:tcW w:w="900" w:type="dxa"/>
          </w:tcPr>
          <w:p w:rsidR="00C579FE" w:rsidRPr="00C579FE" w:rsidRDefault="00C579FE" w:rsidP="00263ED9">
            <w:pPr>
              <w:rPr>
                <w:rFonts w:cstheme="minorHAnsi"/>
                <w:sz w:val="32"/>
                <w:szCs w:val="32"/>
              </w:rPr>
            </w:pPr>
          </w:p>
        </w:tc>
        <w:tc>
          <w:tcPr>
            <w:tcW w:w="720" w:type="dxa"/>
          </w:tcPr>
          <w:p w:rsidR="00C579FE" w:rsidRPr="00C579FE" w:rsidRDefault="00C579FE" w:rsidP="00263ED9">
            <w:pPr>
              <w:rPr>
                <w:rFonts w:cstheme="minorHAnsi"/>
                <w:sz w:val="32"/>
                <w:szCs w:val="32"/>
              </w:rPr>
            </w:pPr>
          </w:p>
        </w:tc>
        <w:tc>
          <w:tcPr>
            <w:tcW w:w="989" w:type="dxa"/>
          </w:tcPr>
          <w:p w:rsidR="00C579FE" w:rsidRPr="00C579FE" w:rsidRDefault="00C579FE" w:rsidP="00263ED9">
            <w:pPr>
              <w:rPr>
                <w:rFonts w:cstheme="minorHAnsi"/>
                <w:sz w:val="32"/>
                <w:szCs w:val="32"/>
              </w:rPr>
            </w:pPr>
          </w:p>
        </w:tc>
        <w:tc>
          <w:tcPr>
            <w:tcW w:w="728" w:type="dxa"/>
          </w:tcPr>
          <w:p w:rsidR="00C579FE" w:rsidRPr="00C579FE" w:rsidRDefault="00C579FE" w:rsidP="00263ED9">
            <w:pPr>
              <w:rPr>
                <w:rFonts w:cstheme="minorHAnsi"/>
                <w:sz w:val="32"/>
                <w:szCs w:val="32"/>
              </w:rPr>
            </w:pPr>
          </w:p>
        </w:tc>
        <w:tc>
          <w:tcPr>
            <w:tcW w:w="3402" w:type="dxa"/>
          </w:tcPr>
          <w:p w:rsidR="00C579FE" w:rsidRPr="00C579FE" w:rsidRDefault="00C579FE" w:rsidP="00263ED9">
            <w:pPr>
              <w:rPr>
                <w:rFonts w:cstheme="minorHAnsi"/>
                <w:sz w:val="32"/>
                <w:szCs w:val="32"/>
              </w:rPr>
            </w:pPr>
          </w:p>
        </w:tc>
      </w:tr>
      <w:tr w:rsidR="00C579FE" w:rsidRPr="00C579FE" w:rsidTr="00691599">
        <w:trPr>
          <w:trHeight w:val="418"/>
        </w:trPr>
        <w:tc>
          <w:tcPr>
            <w:tcW w:w="2690" w:type="dxa"/>
          </w:tcPr>
          <w:p w:rsidR="00C579FE" w:rsidRPr="00C579FE" w:rsidRDefault="00C579FE" w:rsidP="00263ED9">
            <w:pPr>
              <w:rPr>
                <w:rFonts w:cstheme="minorHAnsi"/>
                <w:sz w:val="32"/>
                <w:szCs w:val="32"/>
              </w:rPr>
            </w:pPr>
          </w:p>
        </w:tc>
        <w:tc>
          <w:tcPr>
            <w:tcW w:w="1000" w:type="dxa"/>
          </w:tcPr>
          <w:p w:rsidR="00C579FE" w:rsidRPr="00C579FE" w:rsidRDefault="00C579FE" w:rsidP="00263ED9">
            <w:pPr>
              <w:rPr>
                <w:rFonts w:cstheme="minorHAnsi"/>
                <w:sz w:val="32"/>
                <w:szCs w:val="32"/>
              </w:rPr>
            </w:pPr>
          </w:p>
        </w:tc>
        <w:tc>
          <w:tcPr>
            <w:tcW w:w="900" w:type="dxa"/>
          </w:tcPr>
          <w:p w:rsidR="00C579FE" w:rsidRPr="00C579FE" w:rsidRDefault="00C579FE" w:rsidP="00263ED9">
            <w:pPr>
              <w:rPr>
                <w:rFonts w:cstheme="minorHAnsi"/>
                <w:sz w:val="32"/>
                <w:szCs w:val="32"/>
              </w:rPr>
            </w:pPr>
          </w:p>
        </w:tc>
        <w:tc>
          <w:tcPr>
            <w:tcW w:w="720" w:type="dxa"/>
          </w:tcPr>
          <w:p w:rsidR="00C579FE" w:rsidRPr="00C579FE" w:rsidRDefault="00C579FE" w:rsidP="00263ED9">
            <w:pPr>
              <w:rPr>
                <w:rFonts w:cstheme="minorHAnsi"/>
                <w:sz w:val="32"/>
                <w:szCs w:val="32"/>
              </w:rPr>
            </w:pPr>
          </w:p>
        </w:tc>
        <w:tc>
          <w:tcPr>
            <w:tcW w:w="989" w:type="dxa"/>
          </w:tcPr>
          <w:p w:rsidR="00C579FE" w:rsidRPr="00C579FE" w:rsidRDefault="00C579FE" w:rsidP="00263ED9">
            <w:pPr>
              <w:rPr>
                <w:rFonts w:cstheme="minorHAnsi"/>
                <w:sz w:val="32"/>
                <w:szCs w:val="32"/>
              </w:rPr>
            </w:pPr>
          </w:p>
        </w:tc>
        <w:tc>
          <w:tcPr>
            <w:tcW w:w="728" w:type="dxa"/>
          </w:tcPr>
          <w:p w:rsidR="00C579FE" w:rsidRPr="00C579FE" w:rsidRDefault="00C579FE" w:rsidP="00263ED9">
            <w:pPr>
              <w:rPr>
                <w:rFonts w:cstheme="minorHAnsi"/>
                <w:sz w:val="32"/>
                <w:szCs w:val="32"/>
              </w:rPr>
            </w:pPr>
          </w:p>
        </w:tc>
        <w:tc>
          <w:tcPr>
            <w:tcW w:w="3402" w:type="dxa"/>
          </w:tcPr>
          <w:p w:rsidR="00C579FE" w:rsidRPr="00C579FE" w:rsidRDefault="00C579FE" w:rsidP="00263ED9">
            <w:pPr>
              <w:rPr>
                <w:rFonts w:cstheme="minorHAnsi"/>
                <w:sz w:val="32"/>
                <w:szCs w:val="32"/>
              </w:rPr>
            </w:pPr>
          </w:p>
        </w:tc>
      </w:tr>
      <w:tr w:rsidR="00C579FE" w:rsidRPr="00C579FE" w:rsidTr="00691599">
        <w:trPr>
          <w:trHeight w:val="433"/>
        </w:trPr>
        <w:tc>
          <w:tcPr>
            <w:tcW w:w="2690" w:type="dxa"/>
          </w:tcPr>
          <w:p w:rsidR="00C579FE" w:rsidRPr="00C579FE" w:rsidRDefault="00C579FE" w:rsidP="00263ED9">
            <w:pPr>
              <w:rPr>
                <w:rFonts w:cstheme="minorHAnsi"/>
                <w:sz w:val="32"/>
                <w:szCs w:val="32"/>
              </w:rPr>
            </w:pPr>
          </w:p>
        </w:tc>
        <w:tc>
          <w:tcPr>
            <w:tcW w:w="1000" w:type="dxa"/>
          </w:tcPr>
          <w:p w:rsidR="00C579FE" w:rsidRPr="00C579FE" w:rsidRDefault="00C579FE" w:rsidP="00263ED9">
            <w:pPr>
              <w:rPr>
                <w:rFonts w:cstheme="minorHAnsi"/>
                <w:sz w:val="32"/>
                <w:szCs w:val="32"/>
              </w:rPr>
            </w:pPr>
          </w:p>
        </w:tc>
        <w:tc>
          <w:tcPr>
            <w:tcW w:w="900" w:type="dxa"/>
          </w:tcPr>
          <w:p w:rsidR="00C579FE" w:rsidRPr="00C579FE" w:rsidRDefault="00C579FE" w:rsidP="00263ED9">
            <w:pPr>
              <w:rPr>
                <w:rFonts w:cstheme="minorHAnsi"/>
                <w:sz w:val="32"/>
                <w:szCs w:val="32"/>
              </w:rPr>
            </w:pPr>
          </w:p>
        </w:tc>
        <w:tc>
          <w:tcPr>
            <w:tcW w:w="720" w:type="dxa"/>
          </w:tcPr>
          <w:p w:rsidR="00C579FE" w:rsidRPr="00C579FE" w:rsidRDefault="00C579FE" w:rsidP="00263ED9">
            <w:pPr>
              <w:rPr>
                <w:rFonts w:cstheme="minorHAnsi"/>
                <w:sz w:val="32"/>
                <w:szCs w:val="32"/>
              </w:rPr>
            </w:pPr>
          </w:p>
        </w:tc>
        <w:tc>
          <w:tcPr>
            <w:tcW w:w="989" w:type="dxa"/>
          </w:tcPr>
          <w:p w:rsidR="00C579FE" w:rsidRPr="00C579FE" w:rsidRDefault="00C579FE" w:rsidP="00263ED9">
            <w:pPr>
              <w:rPr>
                <w:rFonts w:cstheme="minorHAnsi"/>
                <w:sz w:val="32"/>
                <w:szCs w:val="32"/>
              </w:rPr>
            </w:pPr>
          </w:p>
        </w:tc>
        <w:tc>
          <w:tcPr>
            <w:tcW w:w="728" w:type="dxa"/>
          </w:tcPr>
          <w:p w:rsidR="00C579FE" w:rsidRPr="00C579FE" w:rsidRDefault="00C579FE" w:rsidP="00263ED9">
            <w:pPr>
              <w:rPr>
                <w:rFonts w:cstheme="minorHAnsi"/>
                <w:sz w:val="32"/>
                <w:szCs w:val="32"/>
              </w:rPr>
            </w:pPr>
          </w:p>
        </w:tc>
        <w:tc>
          <w:tcPr>
            <w:tcW w:w="3402" w:type="dxa"/>
          </w:tcPr>
          <w:p w:rsidR="00C579FE" w:rsidRPr="00C579FE" w:rsidRDefault="00C579FE" w:rsidP="00263ED9">
            <w:pPr>
              <w:rPr>
                <w:rFonts w:cstheme="minorHAnsi"/>
                <w:sz w:val="32"/>
                <w:szCs w:val="32"/>
              </w:rPr>
            </w:pPr>
          </w:p>
        </w:tc>
      </w:tr>
      <w:tr w:rsidR="00C579FE" w:rsidRPr="00C579FE" w:rsidTr="00691599">
        <w:trPr>
          <w:trHeight w:val="418"/>
        </w:trPr>
        <w:tc>
          <w:tcPr>
            <w:tcW w:w="2690" w:type="dxa"/>
          </w:tcPr>
          <w:p w:rsidR="00C579FE" w:rsidRPr="00C579FE" w:rsidRDefault="00C579FE" w:rsidP="00263ED9">
            <w:pPr>
              <w:rPr>
                <w:rFonts w:cstheme="minorHAnsi"/>
                <w:sz w:val="32"/>
                <w:szCs w:val="32"/>
              </w:rPr>
            </w:pPr>
          </w:p>
        </w:tc>
        <w:tc>
          <w:tcPr>
            <w:tcW w:w="1000" w:type="dxa"/>
          </w:tcPr>
          <w:p w:rsidR="00C579FE" w:rsidRPr="00C579FE" w:rsidRDefault="00C579FE" w:rsidP="00263ED9">
            <w:pPr>
              <w:rPr>
                <w:rFonts w:cstheme="minorHAnsi"/>
                <w:sz w:val="32"/>
                <w:szCs w:val="32"/>
              </w:rPr>
            </w:pPr>
          </w:p>
        </w:tc>
        <w:tc>
          <w:tcPr>
            <w:tcW w:w="900" w:type="dxa"/>
          </w:tcPr>
          <w:p w:rsidR="00C579FE" w:rsidRPr="00C579FE" w:rsidRDefault="00C579FE" w:rsidP="00263ED9">
            <w:pPr>
              <w:rPr>
                <w:rFonts w:cstheme="minorHAnsi"/>
                <w:sz w:val="32"/>
                <w:szCs w:val="32"/>
              </w:rPr>
            </w:pPr>
          </w:p>
        </w:tc>
        <w:tc>
          <w:tcPr>
            <w:tcW w:w="720" w:type="dxa"/>
          </w:tcPr>
          <w:p w:rsidR="00C579FE" w:rsidRPr="00C579FE" w:rsidRDefault="00C579FE" w:rsidP="00263ED9">
            <w:pPr>
              <w:rPr>
                <w:rFonts w:cstheme="minorHAnsi"/>
                <w:sz w:val="32"/>
                <w:szCs w:val="32"/>
              </w:rPr>
            </w:pPr>
          </w:p>
        </w:tc>
        <w:tc>
          <w:tcPr>
            <w:tcW w:w="989" w:type="dxa"/>
          </w:tcPr>
          <w:p w:rsidR="00C579FE" w:rsidRPr="00C579FE" w:rsidRDefault="00C579FE" w:rsidP="00263ED9">
            <w:pPr>
              <w:rPr>
                <w:rFonts w:cstheme="minorHAnsi"/>
                <w:sz w:val="32"/>
                <w:szCs w:val="32"/>
              </w:rPr>
            </w:pPr>
          </w:p>
        </w:tc>
        <w:tc>
          <w:tcPr>
            <w:tcW w:w="728" w:type="dxa"/>
          </w:tcPr>
          <w:p w:rsidR="00C579FE" w:rsidRPr="00C579FE" w:rsidRDefault="00C579FE" w:rsidP="00263ED9">
            <w:pPr>
              <w:rPr>
                <w:rFonts w:cstheme="minorHAnsi"/>
                <w:sz w:val="32"/>
                <w:szCs w:val="32"/>
              </w:rPr>
            </w:pPr>
          </w:p>
        </w:tc>
        <w:tc>
          <w:tcPr>
            <w:tcW w:w="3402" w:type="dxa"/>
          </w:tcPr>
          <w:p w:rsidR="00C579FE" w:rsidRPr="00C579FE" w:rsidRDefault="00C579FE" w:rsidP="00263ED9">
            <w:pPr>
              <w:rPr>
                <w:rFonts w:cstheme="minorHAnsi"/>
                <w:sz w:val="32"/>
                <w:szCs w:val="32"/>
              </w:rPr>
            </w:pPr>
          </w:p>
        </w:tc>
      </w:tr>
      <w:tr w:rsidR="00C579FE" w:rsidRPr="00C579FE" w:rsidTr="00691599">
        <w:trPr>
          <w:trHeight w:val="418"/>
        </w:trPr>
        <w:tc>
          <w:tcPr>
            <w:tcW w:w="2690" w:type="dxa"/>
          </w:tcPr>
          <w:p w:rsidR="00C579FE" w:rsidRPr="00C579FE" w:rsidRDefault="00C579FE" w:rsidP="00263ED9">
            <w:pPr>
              <w:rPr>
                <w:rFonts w:cstheme="minorHAnsi"/>
                <w:sz w:val="32"/>
                <w:szCs w:val="32"/>
              </w:rPr>
            </w:pPr>
          </w:p>
        </w:tc>
        <w:tc>
          <w:tcPr>
            <w:tcW w:w="1000" w:type="dxa"/>
          </w:tcPr>
          <w:p w:rsidR="00C579FE" w:rsidRPr="00C579FE" w:rsidRDefault="00C579FE" w:rsidP="00263ED9">
            <w:pPr>
              <w:rPr>
                <w:rFonts w:cstheme="minorHAnsi"/>
                <w:sz w:val="32"/>
                <w:szCs w:val="32"/>
              </w:rPr>
            </w:pPr>
          </w:p>
        </w:tc>
        <w:tc>
          <w:tcPr>
            <w:tcW w:w="900" w:type="dxa"/>
          </w:tcPr>
          <w:p w:rsidR="00C579FE" w:rsidRPr="00C579FE" w:rsidRDefault="00C579FE" w:rsidP="00263ED9">
            <w:pPr>
              <w:rPr>
                <w:rFonts w:cstheme="minorHAnsi"/>
                <w:sz w:val="32"/>
                <w:szCs w:val="32"/>
              </w:rPr>
            </w:pPr>
          </w:p>
        </w:tc>
        <w:tc>
          <w:tcPr>
            <w:tcW w:w="720" w:type="dxa"/>
          </w:tcPr>
          <w:p w:rsidR="00C579FE" w:rsidRPr="00C579FE" w:rsidRDefault="00C579FE" w:rsidP="00263ED9">
            <w:pPr>
              <w:rPr>
                <w:rFonts w:cstheme="minorHAnsi"/>
                <w:sz w:val="32"/>
                <w:szCs w:val="32"/>
              </w:rPr>
            </w:pPr>
          </w:p>
        </w:tc>
        <w:tc>
          <w:tcPr>
            <w:tcW w:w="989" w:type="dxa"/>
          </w:tcPr>
          <w:p w:rsidR="00C579FE" w:rsidRPr="00C579FE" w:rsidRDefault="00C579FE" w:rsidP="00263ED9">
            <w:pPr>
              <w:rPr>
                <w:rFonts w:cstheme="minorHAnsi"/>
                <w:sz w:val="32"/>
                <w:szCs w:val="32"/>
              </w:rPr>
            </w:pPr>
          </w:p>
        </w:tc>
        <w:tc>
          <w:tcPr>
            <w:tcW w:w="728" w:type="dxa"/>
          </w:tcPr>
          <w:p w:rsidR="00C579FE" w:rsidRPr="00C579FE" w:rsidRDefault="00C579FE" w:rsidP="00263ED9">
            <w:pPr>
              <w:rPr>
                <w:rFonts w:cstheme="minorHAnsi"/>
                <w:sz w:val="32"/>
                <w:szCs w:val="32"/>
              </w:rPr>
            </w:pPr>
          </w:p>
        </w:tc>
        <w:tc>
          <w:tcPr>
            <w:tcW w:w="3402" w:type="dxa"/>
          </w:tcPr>
          <w:p w:rsidR="00C579FE" w:rsidRPr="00C579FE" w:rsidRDefault="00C579FE" w:rsidP="00263ED9">
            <w:pPr>
              <w:rPr>
                <w:rFonts w:cstheme="minorHAnsi"/>
                <w:sz w:val="32"/>
                <w:szCs w:val="32"/>
              </w:rPr>
            </w:pPr>
          </w:p>
        </w:tc>
      </w:tr>
      <w:tr w:rsidR="00C579FE" w:rsidRPr="00C579FE" w:rsidTr="00691599">
        <w:trPr>
          <w:trHeight w:val="433"/>
        </w:trPr>
        <w:tc>
          <w:tcPr>
            <w:tcW w:w="2690" w:type="dxa"/>
          </w:tcPr>
          <w:p w:rsidR="00C579FE" w:rsidRPr="00C579FE" w:rsidRDefault="00C579FE" w:rsidP="00263ED9">
            <w:pPr>
              <w:rPr>
                <w:rFonts w:cstheme="minorHAnsi"/>
                <w:sz w:val="32"/>
                <w:szCs w:val="32"/>
              </w:rPr>
            </w:pPr>
          </w:p>
        </w:tc>
        <w:tc>
          <w:tcPr>
            <w:tcW w:w="1000" w:type="dxa"/>
          </w:tcPr>
          <w:p w:rsidR="00C579FE" w:rsidRPr="00C579FE" w:rsidRDefault="00C579FE" w:rsidP="00263ED9">
            <w:pPr>
              <w:rPr>
                <w:rFonts w:cstheme="minorHAnsi"/>
                <w:sz w:val="32"/>
                <w:szCs w:val="32"/>
              </w:rPr>
            </w:pPr>
          </w:p>
        </w:tc>
        <w:tc>
          <w:tcPr>
            <w:tcW w:w="900" w:type="dxa"/>
          </w:tcPr>
          <w:p w:rsidR="00C579FE" w:rsidRPr="00C579FE" w:rsidRDefault="00C579FE" w:rsidP="00263ED9">
            <w:pPr>
              <w:rPr>
                <w:rFonts w:cstheme="minorHAnsi"/>
                <w:sz w:val="32"/>
                <w:szCs w:val="32"/>
              </w:rPr>
            </w:pPr>
          </w:p>
        </w:tc>
        <w:tc>
          <w:tcPr>
            <w:tcW w:w="720" w:type="dxa"/>
          </w:tcPr>
          <w:p w:rsidR="00C579FE" w:rsidRPr="00C579FE" w:rsidRDefault="00C579FE" w:rsidP="00263ED9">
            <w:pPr>
              <w:rPr>
                <w:rFonts w:cstheme="minorHAnsi"/>
                <w:sz w:val="32"/>
                <w:szCs w:val="32"/>
              </w:rPr>
            </w:pPr>
          </w:p>
        </w:tc>
        <w:tc>
          <w:tcPr>
            <w:tcW w:w="989" w:type="dxa"/>
          </w:tcPr>
          <w:p w:rsidR="00C579FE" w:rsidRPr="00C579FE" w:rsidRDefault="00C579FE" w:rsidP="00263ED9">
            <w:pPr>
              <w:rPr>
                <w:rFonts w:cstheme="minorHAnsi"/>
                <w:sz w:val="32"/>
                <w:szCs w:val="32"/>
              </w:rPr>
            </w:pPr>
          </w:p>
        </w:tc>
        <w:tc>
          <w:tcPr>
            <w:tcW w:w="728" w:type="dxa"/>
          </w:tcPr>
          <w:p w:rsidR="00C579FE" w:rsidRPr="00C579FE" w:rsidRDefault="00C579FE" w:rsidP="00263ED9">
            <w:pPr>
              <w:rPr>
                <w:rFonts w:cstheme="minorHAnsi"/>
                <w:sz w:val="32"/>
                <w:szCs w:val="32"/>
              </w:rPr>
            </w:pPr>
          </w:p>
        </w:tc>
        <w:tc>
          <w:tcPr>
            <w:tcW w:w="3402" w:type="dxa"/>
          </w:tcPr>
          <w:p w:rsidR="00C579FE" w:rsidRPr="00C579FE" w:rsidRDefault="00C579FE" w:rsidP="00263ED9">
            <w:pPr>
              <w:rPr>
                <w:rFonts w:cstheme="minorHAnsi"/>
                <w:sz w:val="32"/>
                <w:szCs w:val="32"/>
              </w:rPr>
            </w:pPr>
          </w:p>
        </w:tc>
      </w:tr>
      <w:tr w:rsidR="00C579FE" w:rsidRPr="00C579FE" w:rsidTr="00691599">
        <w:trPr>
          <w:trHeight w:val="418"/>
        </w:trPr>
        <w:tc>
          <w:tcPr>
            <w:tcW w:w="2690" w:type="dxa"/>
          </w:tcPr>
          <w:p w:rsidR="00C579FE" w:rsidRPr="00C579FE" w:rsidRDefault="00C579FE" w:rsidP="00263ED9">
            <w:pPr>
              <w:rPr>
                <w:rFonts w:cstheme="minorHAnsi"/>
                <w:sz w:val="32"/>
                <w:szCs w:val="32"/>
              </w:rPr>
            </w:pPr>
          </w:p>
        </w:tc>
        <w:tc>
          <w:tcPr>
            <w:tcW w:w="1000" w:type="dxa"/>
          </w:tcPr>
          <w:p w:rsidR="00C579FE" w:rsidRPr="00C579FE" w:rsidRDefault="00C579FE" w:rsidP="00263ED9">
            <w:pPr>
              <w:rPr>
                <w:rFonts w:cstheme="minorHAnsi"/>
                <w:sz w:val="32"/>
                <w:szCs w:val="32"/>
              </w:rPr>
            </w:pPr>
          </w:p>
        </w:tc>
        <w:tc>
          <w:tcPr>
            <w:tcW w:w="900" w:type="dxa"/>
          </w:tcPr>
          <w:p w:rsidR="00C579FE" w:rsidRPr="00C579FE" w:rsidRDefault="00C579FE" w:rsidP="00263ED9">
            <w:pPr>
              <w:rPr>
                <w:rFonts w:cstheme="minorHAnsi"/>
                <w:sz w:val="32"/>
                <w:szCs w:val="32"/>
              </w:rPr>
            </w:pPr>
          </w:p>
        </w:tc>
        <w:tc>
          <w:tcPr>
            <w:tcW w:w="720" w:type="dxa"/>
          </w:tcPr>
          <w:p w:rsidR="00C579FE" w:rsidRPr="00C579FE" w:rsidRDefault="00C579FE" w:rsidP="00263ED9">
            <w:pPr>
              <w:rPr>
                <w:rFonts w:cstheme="minorHAnsi"/>
                <w:sz w:val="32"/>
                <w:szCs w:val="32"/>
              </w:rPr>
            </w:pPr>
          </w:p>
        </w:tc>
        <w:tc>
          <w:tcPr>
            <w:tcW w:w="989" w:type="dxa"/>
          </w:tcPr>
          <w:p w:rsidR="00C579FE" w:rsidRPr="00C579FE" w:rsidRDefault="00C579FE" w:rsidP="00263ED9">
            <w:pPr>
              <w:rPr>
                <w:rFonts w:cstheme="minorHAnsi"/>
                <w:sz w:val="32"/>
                <w:szCs w:val="32"/>
              </w:rPr>
            </w:pPr>
          </w:p>
        </w:tc>
        <w:tc>
          <w:tcPr>
            <w:tcW w:w="728" w:type="dxa"/>
          </w:tcPr>
          <w:p w:rsidR="00C579FE" w:rsidRPr="00C579FE" w:rsidRDefault="00C579FE" w:rsidP="00263ED9">
            <w:pPr>
              <w:rPr>
                <w:rFonts w:cstheme="minorHAnsi"/>
                <w:sz w:val="32"/>
                <w:szCs w:val="32"/>
              </w:rPr>
            </w:pPr>
          </w:p>
        </w:tc>
        <w:tc>
          <w:tcPr>
            <w:tcW w:w="3402" w:type="dxa"/>
          </w:tcPr>
          <w:p w:rsidR="00C579FE" w:rsidRPr="00C579FE" w:rsidRDefault="00C579FE" w:rsidP="00263ED9">
            <w:pPr>
              <w:rPr>
                <w:rFonts w:cstheme="minorHAnsi"/>
                <w:sz w:val="32"/>
                <w:szCs w:val="32"/>
              </w:rPr>
            </w:pPr>
          </w:p>
        </w:tc>
      </w:tr>
      <w:tr w:rsidR="00C579FE" w:rsidRPr="00C579FE" w:rsidTr="00691599">
        <w:trPr>
          <w:trHeight w:val="433"/>
        </w:trPr>
        <w:tc>
          <w:tcPr>
            <w:tcW w:w="2690" w:type="dxa"/>
          </w:tcPr>
          <w:p w:rsidR="00C579FE" w:rsidRPr="00C579FE" w:rsidRDefault="00C579FE" w:rsidP="00263ED9">
            <w:pPr>
              <w:rPr>
                <w:rFonts w:cstheme="minorHAnsi"/>
                <w:sz w:val="32"/>
                <w:szCs w:val="32"/>
              </w:rPr>
            </w:pPr>
          </w:p>
        </w:tc>
        <w:tc>
          <w:tcPr>
            <w:tcW w:w="1000" w:type="dxa"/>
          </w:tcPr>
          <w:p w:rsidR="00C579FE" w:rsidRPr="00C579FE" w:rsidRDefault="00C579FE" w:rsidP="00263ED9">
            <w:pPr>
              <w:rPr>
                <w:rFonts w:cstheme="minorHAnsi"/>
                <w:sz w:val="32"/>
                <w:szCs w:val="32"/>
              </w:rPr>
            </w:pPr>
          </w:p>
        </w:tc>
        <w:tc>
          <w:tcPr>
            <w:tcW w:w="900" w:type="dxa"/>
          </w:tcPr>
          <w:p w:rsidR="00C579FE" w:rsidRPr="00C579FE" w:rsidRDefault="00C579FE" w:rsidP="00263ED9">
            <w:pPr>
              <w:rPr>
                <w:rFonts w:cstheme="minorHAnsi"/>
                <w:sz w:val="32"/>
                <w:szCs w:val="32"/>
              </w:rPr>
            </w:pPr>
          </w:p>
        </w:tc>
        <w:tc>
          <w:tcPr>
            <w:tcW w:w="720" w:type="dxa"/>
          </w:tcPr>
          <w:p w:rsidR="00C579FE" w:rsidRPr="00C579FE" w:rsidRDefault="00C579FE" w:rsidP="00263ED9">
            <w:pPr>
              <w:rPr>
                <w:rFonts w:cstheme="minorHAnsi"/>
                <w:sz w:val="32"/>
                <w:szCs w:val="32"/>
              </w:rPr>
            </w:pPr>
          </w:p>
        </w:tc>
        <w:tc>
          <w:tcPr>
            <w:tcW w:w="989" w:type="dxa"/>
          </w:tcPr>
          <w:p w:rsidR="00C579FE" w:rsidRPr="00C579FE" w:rsidRDefault="00C579FE" w:rsidP="00263ED9">
            <w:pPr>
              <w:rPr>
                <w:rFonts w:cstheme="minorHAnsi"/>
                <w:sz w:val="32"/>
                <w:szCs w:val="32"/>
              </w:rPr>
            </w:pPr>
          </w:p>
        </w:tc>
        <w:tc>
          <w:tcPr>
            <w:tcW w:w="728" w:type="dxa"/>
          </w:tcPr>
          <w:p w:rsidR="00C579FE" w:rsidRPr="00C579FE" w:rsidRDefault="00C579FE" w:rsidP="00263ED9">
            <w:pPr>
              <w:rPr>
                <w:rFonts w:cstheme="minorHAnsi"/>
                <w:sz w:val="32"/>
                <w:szCs w:val="32"/>
              </w:rPr>
            </w:pPr>
          </w:p>
        </w:tc>
        <w:tc>
          <w:tcPr>
            <w:tcW w:w="3402" w:type="dxa"/>
          </w:tcPr>
          <w:p w:rsidR="00C579FE" w:rsidRPr="00C579FE" w:rsidRDefault="00C579FE" w:rsidP="00263ED9">
            <w:pPr>
              <w:rPr>
                <w:rFonts w:cstheme="minorHAnsi"/>
                <w:sz w:val="32"/>
                <w:szCs w:val="32"/>
              </w:rPr>
            </w:pPr>
          </w:p>
        </w:tc>
      </w:tr>
      <w:tr w:rsidR="00C579FE" w:rsidRPr="00C579FE" w:rsidTr="00691599">
        <w:trPr>
          <w:trHeight w:val="418"/>
        </w:trPr>
        <w:tc>
          <w:tcPr>
            <w:tcW w:w="2690" w:type="dxa"/>
          </w:tcPr>
          <w:p w:rsidR="00C579FE" w:rsidRPr="00C579FE" w:rsidRDefault="00C579FE" w:rsidP="00263ED9">
            <w:pPr>
              <w:rPr>
                <w:rFonts w:cstheme="minorHAnsi"/>
                <w:sz w:val="32"/>
                <w:szCs w:val="32"/>
              </w:rPr>
            </w:pPr>
          </w:p>
        </w:tc>
        <w:tc>
          <w:tcPr>
            <w:tcW w:w="1000" w:type="dxa"/>
          </w:tcPr>
          <w:p w:rsidR="00C579FE" w:rsidRPr="00C579FE" w:rsidRDefault="00C579FE" w:rsidP="00263ED9">
            <w:pPr>
              <w:rPr>
                <w:rFonts w:cstheme="minorHAnsi"/>
                <w:sz w:val="32"/>
                <w:szCs w:val="32"/>
              </w:rPr>
            </w:pPr>
          </w:p>
        </w:tc>
        <w:tc>
          <w:tcPr>
            <w:tcW w:w="900" w:type="dxa"/>
          </w:tcPr>
          <w:p w:rsidR="00C579FE" w:rsidRPr="00C579FE" w:rsidRDefault="00C579FE" w:rsidP="00263ED9">
            <w:pPr>
              <w:rPr>
                <w:rFonts w:cstheme="minorHAnsi"/>
                <w:sz w:val="32"/>
                <w:szCs w:val="32"/>
              </w:rPr>
            </w:pPr>
          </w:p>
        </w:tc>
        <w:tc>
          <w:tcPr>
            <w:tcW w:w="720" w:type="dxa"/>
          </w:tcPr>
          <w:p w:rsidR="00C579FE" w:rsidRPr="00C579FE" w:rsidRDefault="00C579FE" w:rsidP="00263ED9">
            <w:pPr>
              <w:rPr>
                <w:rFonts w:cstheme="minorHAnsi"/>
                <w:sz w:val="32"/>
                <w:szCs w:val="32"/>
              </w:rPr>
            </w:pPr>
          </w:p>
        </w:tc>
        <w:tc>
          <w:tcPr>
            <w:tcW w:w="989" w:type="dxa"/>
          </w:tcPr>
          <w:p w:rsidR="00C579FE" w:rsidRPr="00C579FE" w:rsidRDefault="00C579FE" w:rsidP="00263ED9">
            <w:pPr>
              <w:rPr>
                <w:rFonts w:cstheme="minorHAnsi"/>
                <w:sz w:val="32"/>
                <w:szCs w:val="32"/>
              </w:rPr>
            </w:pPr>
          </w:p>
        </w:tc>
        <w:tc>
          <w:tcPr>
            <w:tcW w:w="728" w:type="dxa"/>
          </w:tcPr>
          <w:p w:rsidR="00C579FE" w:rsidRPr="00C579FE" w:rsidRDefault="00C579FE" w:rsidP="00263ED9">
            <w:pPr>
              <w:rPr>
                <w:rFonts w:cstheme="minorHAnsi"/>
                <w:sz w:val="32"/>
                <w:szCs w:val="32"/>
              </w:rPr>
            </w:pPr>
          </w:p>
        </w:tc>
        <w:tc>
          <w:tcPr>
            <w:tcW w:w="3402" w:type="dxa"/>
          </w:tcPr>
          <w:p w:rsidR="00C579FE" w:rsidRPr="00C579FE" w:rsidRDefault="00C579FE" w:rsidP="00263ED9">
            <w:pPr>
              <w:rPr>
                <w:rFonts w:cstheme="minorHAnsi"/>
                <w:sz w:val="32"/>
                <w:szCs w:val="32"/>
              </w:rPr>
            </w:pPr>
          </w:p>
        </w:tc>
      </w:tr>
      <w:tr w:rsidR="00C579FE" w:rsidRPr="00C579FE" w:rsidTr="00691599">
        <w:trPr>
          <w:trHeight w:val="418"/>
        </w:trPr>
        <w:tc>
          <w:tcPr>
            <w:tcW w:w="2690" w:type="dxa"/>
          </w:tcPr>
          <w:p w:rsidR="00C579FE" w:rsidRPr="00C579FE" w:rsidRDefault="00C579FE" w:rsidP="00263ED9">
            <w:pPr>
              <w:rPr>
                <w:rFonts w:cstheme="minorHAnsi"/>
                <w:sz w:val="32"/>
                <w:szCs w:val="32"/>
              </w:rPr>
            </w:pPr>
          </w:p>
        </w:tc>
        <w:tc>
          <w:tcPr>
            <w:tcW w:w="1000" w:type="dxa"/>
          </w:tcPr>
          <w:p w:rsidR="00C579FE" w:rsidRPr="00C579FE" w:rsidRDefault="00C579FE" w:rsidP="00263ED9">
            <w:pPr>
              <w:rPr>
                <w:rFonts w:cstheme="minorHAnsi"/>
                <w:sz w:val="32"/>
                <w:szCs w:val="32"/>
              </w:rPr>
            </w:pPr>
          </w:p>
        </w:tc>
        <w:tc>
          <w:tcPr>
            <w:tcW w:w="900" w:type="dxa"/>
          </w:tcPr>
          <w:p w:rsidR="00C579FE" w:rsidRPr="00C579FE" w:rsidRDefault="00C579FE" w:rsidP="00263ED9">
            <w:pPr>
              <w:rPr>
                <w:rFonts w:cstheme="minorHAnsi"/>
                <w:sz w:val="32"/>
                <w:szCs w:val="32"/>
              </w:rPr>
            </w:pPr>
          </w:p>
        </w:tc>
        <w:tc>
          <w:tcPr>
            <w:tcW w:w="720" w:type="dxa"/>
          </w:tcPr>
          <w:p w:rsidR="00C579FE" w:rsidRPr="00C579FE" w:rsidRDefault="00C579FE" w:rsidP="00263ED9">
            <w:pPr>
              <w:rPr>
                <w:rFonts w:cstheme="minorHAnsi"/>
                <w:sz w:val="32"/>
                <w:szCs w:val="32"/>
              </w:rPr>
            </w:pPr>
          </w:p>
        </w:tc>
        <w:tc>
          <w:tcPr>
            <w:tcW w:w="989" w:type="dxa"/>
          </w:tcPr>
          <w:p w:rsidR="00C579FE" w:rsidRPr="00C579FE" w:rsidRDefault="00C579FE" w:rsidP="00263ED9">
            <w:pPr>
              <w:rPr>
                <w:rFonts w:cstheme="minorHAnsi"/>
                <w:sz w:val="32"/>
                <w:szCs w:val="32"/>
              </w:rPr>
            </w:pPr>
          </w:p>
        </w:tc>
        <w:tc>
          <w:tcPr>
            <w:tcW w:w="728" w:type="dxa"/>
          </w:tcPr>
          <w:p w:rsidR="00C579FE" w:rsidRPr="00C579FE" w:rsidRDefault="00C579FE" w:rsidP="00263ED9">
            <w:pPr>
              <w:rPr>
                <w:rFonts w:cstheme="minorHAnsi"/>
                <w:sz w:val="32"/>
                <w:szCs w:val="32"/>
              </w:rPr>
            </w:pPr>
          </w:p>
        </w:tc>
        <w:tc>
          <w:tcPr>
            <w:tcW w:w="3402" w:type="dxa"/>
          </w:tcPr>
          <w:p w:rsidR="00C579FE" w:rsidRPr="00C579FE" w:rsidRDefault="00C579FE" w:rsidP="00263ED9">
            <w:pPr>
              <w:rPr>
                <w:rFonts w:cstheme="minorHAnsi"/>
                <w:sz w:val="32"/>
                <w:szCs w:val="32"/>
              </w:rPr>
            </w:pPr>
          </w:p>
        </w:tc>
      </w:tr>
      <w:tr w:rsidR="00C579FE" w:rsidRPr="00C579FE" w:rsidTr="00691599">
        <w:trPr>
          <w:trHeight w:val="433"/>
        </w:trPr>
        <w:tc>
          <w:tcPr>
            <w:tcW w:w="2690" w:type="dxa"/>
          </w:tcPr>
          <w:p w:rsidR="00C579FE" w:rsidRPr="00C579FE" w:rsidRDefault="00C579FE" w:rsidP="00263ED9">
            <w:pPr>
              <w:rPr>
                <w:rFonts w:cstheme="minorHAnsi"/>
                <w:sz w:val="32"/>
                <w:szCs w:val="32"/>
              </w:rPr>
            </w:pPr>
          </w:p>
        </w:tc>
        <w:tc>
          <w:tcPr>
            <w:tcW w:w="1000" w:type="dxa"/>
          </w:tcPr>
          <w:p w:rsidR="00C579FE" w:rsidRPr="00C579FE" w:rsidRDefault="00C579FE" w:rsidP="00263ED9">
            <w:pPr>
              <w:rPr>
                <w:rFonts w:cstheme="minorHAnsi"/>
                <w:sz w:val="32"/>
                <w:szCs w:val="32"/>
              </w:rPr>
            </w:pPr>
          </w:p>
        </w:tc>
        <w:tc>
          <w:tcPr>
            <w:tcW w:w="900" w:type="dxa"/>
          </w:tcPr>
          <w:p w:rsidR="00C579FE" w:rsidRPr="00C579FE" w:rsidRDefault="00C579FE" w:rsidP="00263ED9">
            <w:pPr>
              <w:rPr>
                <w:rFonts w:cstheme="minorHAnsi"/>
                <w:sz w:val="32"/>
                <w:szCs w:val="32"/>
              </w:rPr>
            </w:pPr>
          </w:p>
        </w:tc>
        <w:tc>
          <w:tcPr>
            <w:tcW w:w="720" w:type="dxa"/>
          </w:tcPr>
          <w:p w:rsidR="00C579FE" w:rsidRPr="00C579FE" w:rsidRDefault="00C579FE" w:rsidP="00263ED9">
            <w:pPr>
              <w:rPr>
                <w:rFonts w:cstheme="minorHAnsi"/>
                <w:sz w:val="32"/>
                <w:szCs w:val="32"/>
              </w:rPr>
            </w:pPr>
          </w:p>
        </w:tc>
        <w:tc>
          <w:tcPr>
            <w:tcW w:w="989" w:type="dxa"/>
          </w:tcPr>
          <w:p w:rsidR="00C579FE" w:rsidRPr="00C579FE" w:rsidRDefault="00C579FE" w:rsidP="00263ED9">
            <w:pPr>
              <w:rPr>
                <w:rFonts w:cstheme="minorHAnsi"/>
                <w:sz w:val="32"/>
                <w:szCs w:val="32"/>
              </w:rPr>
            </w:pPr>
          </w:p>
        </w:tc>
        <w:tc>
          <w:tcPr>
            <w:tcW w:w="728" w:type="dxa"/>
          </w:tcPr>
          <w:p w:rsidR="00C579FE" w:rsidRPr="00C579FE" w:rsidRDefault="00C579FE" w:rsidP="00263ED9">
            <w:pPr>
              <w:rPr>
                <w:rFonts w:cstheme="minorHAnsi"/>
                <w:sz w:val="32"/>
                <w:szCs w:val="32"/>
              </w:rPr>
            </w:pPr>
          </w:p>
        </w:tc>
        <w:tc>
          <w:tcPr>
            <w:tcW w:w="3402" w:type="dxa"/>
          </w:tcPr>
          <w:p w:rsidR="00C579FE" w:rsidRPr="00C579FE" w:rsidRDefault="00C579FE" w:rsidP="00263ED9">
            <w:pPr>
              <w:rPr>
                <w:rFonts w:cstheme="minorHAnsi"/>
                <w:sz w:val="32"/>
                <w:szCs w:val="32"/>
              </w:rPr>
            </w:pPr>
          </w:p>
        </w:tc>
      </w:tr>
      <w:tr w:rsidR="00C579FE" w:rsidRPr="00C579FE" w:rsidTr="00691599">
        <w:trPr>
          <w:trHeight w:val="418"/>
        </w:trPr>
        <w:tc>
          <w:tcPr>
            <w:tcW w:w="2690" w:type="dxa"/>
          </w:tcPr>
          <w:p w:rsidR="00C579FE" w:rsidRPr="00C579FE" w:rsidRDefault="00C579FE" w:rsidP="00263ED9">
            <w:pPr>
              <w:rPr>
                <w:rFonts w:cstheme="minorHAnsi"/>
                <w:sz w:val="32"/>
                <w:szCs w:val="32"/>
              </w:rPr>
            </w:pPr>
          </w:p>
        </w:tc>
        <w:tc>
          <w:tcPr>
            <w:tcW w:w="1000" w:type="dxa"/>
          </w:tcPr>
          <w:p w:rsidR="00C579FE" w:rsidRPr="00C579FE" w:rsidRDefault="00C579FE" w:rsidP="00263ED9">
            <w:pPr>
              <w:rPr>
                <w:rFonts w:cstheme="minorHAnsi"/>
                <w:sz w:val="32"/>
                <w:szCs w:val="32"/>
              </w:rPr>
            </w:pPr>
          </w:p>
        </w:tc>
        <w:tc>
          <w:tcPr>
            <w:tcW w:w="900" w:type="dxa"/>
          </w:tcPr>
          <w:p w:rsidR="00C579FE" w:rsidRPr="00C579FE" w:rsidRDefault="00C579FE" w:rsidP="00263ED9">
            <w:pPr>
              <w:rPr>
                <w:rFonts w:cstheme="minorHAnsi"/>
                <w:sz w:val="32"/>
                <w:szCs w:val="32"/>
              </w:rPr>
            </w:pPr>
          </w:p>
        </w:tc>
        <w:tc>
          <w:tcPr>
            <w:tcW w:w="720" w:type="dxa"/>
          </w:tcPr>
          <w:p w:rsidR="00C579FE" w:rsidRPr="00C579FE" w:rsidRDefault="00C579FE" w:rsidP="00263ED9">
            <w:pPr>
              <w:rPr>
                <w:rFonts w:cstheme="minorHAnsi"/>
                <w:sz w:val="32"/>
                <w:szCs w:val="32"/>
              </w:rPr>
            </w:pPr>
          </w:p>
        </w:tc>
        <w:tc>
          <w:tcPr>
            <w:tcW w:w="989" w:type="dxa"/>
          </w:tcPr>
          <w:p w:rsidR="00C579FE" w:rsidRPr="00C579FE" w:rsidRDefault="00C579FE" w:rsidP="00263ED9">
            <w:pPr>
              <w:rPr>
                <w:rFonts w:cstheme="minorHAnsi"/>
                <w:sz w:val="32"/>
                <w:szCs w:val="32"/>
              </w:rPr>
            </w:pPr>
          </w:p>
        </w:tc>
        <w:tc>
          <w:tcPr>
            <w:tcW w:w="728" w:type="dxa"/>
          </w:tcPr>
          <w:p w:rsidR="00C579FE" w:rsidRPr="00C579FE" w:rsidRDefault="00C579FE" w:rsidP="00263ED9">
            <w:pPr>
              <w:rPr>
                <w:rFonts w:cstheme="minorHAnsi"/>
                <w:sz w:val="32"/>
                <w:szCs w:val="32"/>
              </w:rPr>
            </w:pPr>
          </w:p>
        </w:tc>
        <w:tc>
          <w:tcPr>
            <w:tcW w:w="3402" w:type="dxa"/>
          </w:tcPr>
          <w:p w:rsidR="00C579FE" w:rsidRPr="00C579FE" w:rsidRDefault="00C579FE" w:rsidP="00263ED9">
            <w:pPr>
              <w:rPr>
                <w:rFonts w:cstheme="minorHAnsi"/>
                <w:sz w:val="32"/>
                <w:szCs w:val="32"/>
              </w:rPr>
            </w:pPr>
          </w:p>
        </w:tc>
      </w:tr>
      <w:tr w:rsidR="00C579FE" w:rsidRPr="00C579FE" w:rsidTr="00691599">
        <w:trPr>
          <w:trHeight w:val="433"/>
        </w:trPr>
        <w:tc>
          <w:tcPr>
            <w:tcW w:w="2690" w:type="dxa"/>
          </w:tcPr>
          <w:p w:rsidR="00C579FE" w:rsidRPr="00C579FE" w:rsidRDefault="00C579FE" w:rsidP="00263ED9">
            <w:pPr>
              <w:rPr>
                <w:rFonts w:cstheme="minorHAnsi"/>
                <w:sz w:val="32"/>
                <w:szCs w:val="32"/>
              </w:rPr>
            </w:pPr>
          </w:p>
        </w:tc>
        <w:tc>
          <w:tcPr>
            <w:tcW w:w="1000" w:type="dxa"/>
          </w:tcPr>
          <w:p w:rsidR="00C579FE" w:rsidRPr="00C579FE" w:rsidRDefault="00C579FE" w:rsidP="00263ED9">
            <w:pPr>
              <w:rPr>
                <w:rFonts w:cstheme="minorHAnsi"/>
                <w:sz w:val="32"/>
                <w:szCs w:val="32"/>
              </w:rPr>
            </w:pPr>
          </w:p>
        </w:tc>
        <w:tc>
          <w:tcPr>
            <w:tcW w:w="900" w:type="dxa"/>
          </w:tcPr>
          <w:p w:rsidR="00C579FE" w:rsidRPr="00C579FE" w:rsidRDefault="00C579FE" w:rsidP="00263ED9">
            <w:pPr>
              <w:rPr>
                <w:rFonts w:cstheme="minorHAnsi"/>
                <w:sz w:val="32"/>
                <w:szCs w:val="32"/>
              </w:rPr>
            </w:pPr>
          </w:p>
        </w:tc>
        <w:tc>
          <w:tcPr>
            <w:tcW w:w="720" w:type="dxa"/>
          </w:tcPr>
          <w:p w:rsidR="00C579FE" w:rsidRPr="00C579FE" w:rsidRDefault="00C579FE" w:rsidP="00263ED9">
            <w:pPr>
              <w:rPr>
                <w:rFonts w:cstheme="minorHAnsi"/>
                <w:sz w:val="32"/>
                <w:szCs w:val="32"/>
              </w:rPr>
            </w:pPr>
          </w:p>
        </w:tc>
        <w:tc>
          <w:tcPr>
            <w:tcW w:w="989" w:type="dxa"/>
          </w:tcPr>
          <w:p w:rsidR="00C579FE" w:rsidRPr="00C579FE" w:rsidRDefault="00C579FE" w:rsidP="00263ED9">
            <w:pPr>
              <w:rPr>
                <w:rFonts w:cstheme="minorHAnsi"/>
                <w:sz w:val="32"/>
                <w:szCs w:val="32"/>
              </w:rPr>
            </w:pPr>
          </w:p>
        </w:tc>
        <w:tc>
          <w:tcPr>
            <w:tcW w:w="728" w:type="dxa"/>
          </w:tcPr>
          <w:p w:rsidR="00C579FE" w:rsidRPr="00C579FE" w:rsidRDefault="00C579FE" w:rsidP="00263ED9">
            <w:pPr>
              <w:rPr>
                <w:rFonts w:cstheme="minorHAnsi"/>
                <w:sz w:val="32"/>
                <w:szCs w:val="32"/>
              </w:rPr>
            </w:pPr>
          </w:p>
        </w:tc>
        <w:tc>
          <w:tcPr>
            <w:tcW w:w="3402" w:type="dxa"/>
          </w:tcPr>
          <w:p w:rsidR="00C579FE" w:rsidRPr="00C579FE" w:rsidRDefault="00C579FE" w:rsidP="00263ED9">
            <w:pPr>
              <w:rPr>
                <w:rFonts w:cstheme="minorHAnsi"/>
                <w:sz w:val="32"/>
                <w:szCs w:val="32"/>
              </w:rPr>
            </w:pPr>
          </w:p>
        </w:tc>
      </w:tr>
      <w:tr w:rsidR="00C579FE" w:rsidRPr="00C579FE" w:rsidTr="00691599">
        <w:trPr>
          <w:trHeight w:val="418"/>
        </w:trPr>
        <w:tc>
          <w:tcPr>
            <w:tcW w:w="2690" w:type="dxa"/>
          </w:tcPr>
          <w:p w:rsidR="00C579FE" w:rsidRPr="00C579FE" w:rsidRDefault="00C579FE" w:rsidP="00263ED9">
            <w:pPr>
              <w:rPr>
                <w:rFonts w:cstheme="minorHAnsi"/>
                <w:sz w:val="32"/>
                <w:szCs w:val="32"/>
              </w:rPr>
            </w:pPr>
          </w:p>
        </w:tc>
        <w:tc>
          <w:tcPr>
            <w:tcW w:w="1000" w:type="dxa"/>
          </w:tcPr>
          <w:p w:rsidR="00C579FE" w:rsidRPr="00C579FE" w:rsidRDefault="00C579FE" w:rsidP="00263ED9">
            <w:pPr>
              <w:rPr>
                <w:rFonts w:cstheme="minorHAnsi"/>
                <w:sz w:val="32"/>
                <w:szCs w:val="32"/>
              </w:rPr>
            </w:pPr>
          </w:p>
        </w:tc>
        <w:tc>
          <w:tcPr>
            <w:tcW w:w="900" w:type="dxa"/>
          </w:tcPr>
          <w:p w:rsidR="00C579FE" w:rsidRPr="00C579FE" w:rsidRDefault="00C579FE" w:rsidP="00263ED9">
            <w:pPr>
              <w:rPr>
                <w:rFonts w:cstheme="minorHAnsi"/>
                <w:sz w:val="32"/>
                <w:szCs w:val="32"/>
              </w:rPr>
            </w:pPr>
          </w:p>
        </w:tc>
        <w:tc>
          <w:tcPr>
            <w:tcW w:w="720" w:type="dxa"/>
          </w:tcPr>
          <w:p w:rsidR="00C579FE" w:rsidRPr="00C579FE" w:rsidRDefault="00C579FE" w:rsidP="00263ED9">
            <w:pPr>
              <w:rPr>
                <w:rFonts w:cstheme="minorHAnsi"/>
                <w:sz w:val="32"/>
                <w:szCs w:val="32"/>
              </w:rPr>
            </w:pPr>
          </w:p>
        </w:tc>
        <w:tc>
          <w:tcPr>
            <w:tcW w:w="989" w:type="dxa"/>
          </w:tcPr>
          <w:p w:rsidR="00C579FE" w:rsidRPr="00C579FE" w:rsidRDefault="00C579FE" w:rsidP="00263ED9">
            <w:pPr>
              <w:rPr>
                <w:rFonts w:cstheme="minorHAnsi"/>
                <w:sz w:val="32"/>
                <w:szCs w:val="32"/>
              </w:rPr>
            </w:pPr>
          </w:p>
        </w:tc>
        <w:tc>
          <w:tcPr>
            <w:tcW w:w="728" w:type="dxa"/>
          </w:tcPr>
          <w:p w:rsidR="00C579FE" w:rsidRPr="00C579FE" w:rsidRDefault="00C579FE" w:rsidP="00263ED9">
            <w:pPr>
              <w:rPr>
                <w:rFonts w:cstheme="minorHAnsi"/>
                <w:sz w:val="32"/>
                <w:szCs w:val="32"/>
              </w:rPr>
            </w:pPr>
          </w:p>
        </w:tc>
        <w:tc>
          <w:tcPr>
            <w:tcW w:w="3402" w:type="dxa"/>
          </w:tcPr>
          <w:p w:rsidR="00C579FE" w:rsidRPr="00C579FE" w:rsidRDefault="00C579FE" w:rsidP="00263ED9">
            <w:pPr>
              <w:rPr>
                <w:rFonts w:cstheme="minorHAnsi"/>
                <w:sz w:val="32"/>
                <w:szCs w:val="32"/>
              </w:rPr>
            </w:pPr>
          </w:p>
        </w:tc>
      </w:tr>
      <w:tr w:rsidR="00C579FE" w:rsidRPr="00C579FE" w:rsidTr="00691599">
        <w:trPr>
          <w:trHeight w:val="418"/>
        </w:trPr>
        <w:tc>
          <w:tcPr>
            <w:tcW w:w="2690" w:type="dxa"/>
          </w:tcPr>
          <w:p w:rsidR="00C579FE" w:rsidRPr="00C579FE" w:rsidRDefault="00C579FE" w:rsidP="00263ED9">
            <w:pPr>
              <w:rPr>
                <w:rFonts w:cstheme="minorHAnsi"/>
                <w:sz w:val="32"/>
                <w:szCs w:val="32"/>
              </w:rPr>
            </w:pPr>
          </w:p>
        </w:tc>
        <w:tc>
          <w:tcPr>
            <w:tcW w:w="1000" w:type="dxa"/>
          </w:tcPr>
          <w:p w:rsidR="00C579FE" w:rsidRPr="00C579FE" w:rsidRDefault="00C579FE" w:rsidP="00263ED9">
            <w:pPr>
              <w:rPr>
                <w:rFonts w:cstheme="minorHAnsi"/>
                <w:sz w:val="32"/>
                <w:szCs w:val="32"/>
              </w:rPr>
            </w:pPr>
          </w:p>
        </w:tc>
        <w:tc>
          <w:tcPr>
            <w:tcW w:w="900" w:type="dxa"/>
          </w:tcPr>
          <w:p w:rsidR="00C579FE" w:rsidRPr="00C579FE" w:rsidRDefault="00C579FE" w:rsidP="00263ED9">
            <w:pPr>
              <w:rPr>
                <w:rFonts w:cstheme="minorHAnsi"/>
                <w:sz w:val="32"/>
                <w:szCs w:val="32"/>
              </w:rPr>
            </w:pPr>
          </w:p>
        </w:tc>
        <w:tc>
          <w:tcPr>
            <w:tcW w:w="720" w:type="dxa"/>
          </w:tcPr>
          <w:p w:rsidR="00C579FE" w:rsidRPr="00C579FE" w:rsidRDefault="00C579FE" w:rsidP="00263ED9">
            <w:pPr>
              <w:rPr>
                <w:rFonts w:cstheme="minorHAnsi"/>
                <w:sz w:val="32"/>
                <w:szCs w:val="32"/>
              </w:rPr>
            </w:pPr>
          </w:p>
        </w:tc>
        <w:tc>
          <w:tcPr>
            <w:tcW w:w="989" w:type="dxa"/>
          </w:tcPr>
          <w:p w:rsidR="00C579FE" w:rsidRPr="00C579FE" w:rsidRDefault="00C579FE" w:rsidP="00263ED9">
            <w:pPr>
              <w:rPr>
                <w:rFonts w:cstheme="minorHAnsi"/>
                <w:sz w:val="32"/>
                <w:szCs w:val="32"/>
              </w:rPr>
            </w:pPr>
          </w:p>
        </w:tc>
        <w:tc>
          <w:tcPr>
            <w:tcW w:w="728" w:type="dxa"/>
          </w:tcPr>
          <w:p w:rsidR="00C579FE" w:rsidRPr="00C579FE" w:rsidRDefault="00C579FE" w:rsidP="00263ED9">
            <w:pPr>
              <w:rPr>
                <w:rFonts w:cstheme="minorHAnsi"/>
                <w:sz w:val="32"/>
                <w:szCs w:val="32"/>
              </w:rPr>
            </w:pPr>
          </w:p>
        </w:tc>
        <w:tc>
          <w:tcPr>
            <w:tcW w:w="3402" w:type="dxa"/>
          </w:tcPr>
          <w:p w:rsidR="00C579FE" w:rsidRPr="00C579FE" w:rsidRDefault="00C579FE" w:rsidP="00263ED9">
            <w:pPr>
              <w:rPr>
                <w:rFonts w:cstheme="minorHAnsi"/>
                <w:sz w:val="32"/>
                <w:szCs w:val="32"/>
              </w:rPr>
            </w:pPr>
          </w:p>
        </w:tc>
      </w:tr>
      <w:tr w:rsidR="00C579FE" w:rsidRPr="00C579FE" w:rsidTr="00691599">
        <w:trPr>
          <w:trHeight w:val="433"/>
        </w:trPr>
        <w:tc>
          <w:tcPr>
            <w:tcW w:w="2690" w:type="dxa"/>
          </w:tcPr>
          <w:p w:rsidR="00C579FE" w:rsidRPr="00C579FE" w:rsidRDefault="00C579FE" w:rsidP="00263ED9">
            <w:pPr>
              <w:rPr>
                <w:rFonts w:cstheme="minorHAnsi"/>
                <w:sz w:val="32"/>
                <w:szCs w:val="32"/>
              </w:rPr>
            </w:pPr>
          </w:p>
        </w:tc>
        <w:tc>
          <w:tcPr>
            <w:tcW w:w="1000" w:type="dxa"/>
          </w:tcPr>
          <w:p w:rsidR="00C579FE" w:rsidRPr="00C579FE" w:rsidRDefault="00C579FE" w:rsidP="00263ED9">
            <w:pPr>
              <w:rPr>
                <w:rFonts w:cstheme="minorHAnsi"/>
                <w:sz w:val="32"/>
                <w:szCs w:val="32"/>
              </w:rPr>
            </w:pPr>
          </w:p>
        </w:tc>
        <w:tc>
          <w:tcPr>
            <w:tcW w:w="900" w:type="dxa"/>
          </w:tcPr>
          <w:p w:rsidR="00C579FE" w:rsidRPr="00C579FE" w:rsidRDefault="00C579FE" w:rsidP="00263ED9">
            <w:pPr>
              <w:rPr>
                <w:rFonts w:cstheme="minorHAnsi"/>
                <w:sz w:val="32"/>
                <w:szCs w:val="32"/>
              </w:rPr>
            </w:pPr>
          </w:p>
        </w:tc>
        <w:tc>
          <w:tcPr>
            <w:tcW w:w="720" w:type="dxa"/>
          </w:tcPr>
          <w:p w:rsidR="00C579FE" w:rsidRPr="00C579FE" w:rsidRDefault="00C579FE" w:rsidP="00263ED9">
            <w:pPr>
              <w:rPr>
                <w:rFonts w:cstheme="minorHAnsi"/>
                <w:sz w:val="32"/>
                <w:szCs w:val="32"/>
              </w:rPr>
            </w:pPr>
          </w:p>
        </w:tc>
        <w:tc>
          <w:tcPr>
            <w:tcW w:w="989" w:type="dxa"/>
          </w:tcPr>
          <w:p w:rsidR="00C579FE" w:rsidRPr="00C579FE" w:rsidRDefault="00C579FE" w:rsidP="00263ED9">
            <w:pPr>
              <w:rPr>
                <w:rFonts w:cstheme="minorHAnsi"/>
                <w:sz w:val="32"/>
                <w:szCs w:val="32"/>
              </w:rPr>
            </w:pPr>
          </w:p>
        </w:tc>
        <w:tc>
          <w:tcPr>
            <w:tcW w:w="728" w:type="dxa"/>
          </w:tcPr>
          <w:p w:rsidR="00C579FE" w:rsidRPr="00C579FE" w:rsidRDefault="00C579FE" w:rsidP="00263ED9">
            <w:pPr>
              <w:rPr>
                <w:rFonts w:cstheme="minorHAnsi"/>
                <w:sz w:val="32"/>
                <w:szCs w:val="32"/>
              </w:rPr>
            </w:pPr>
          </w:p>
        </w:tc>
        <w:tc>
          <w:tcPr>
            <w:tcW w:w="3402" w:type="dxa"/>
          </w:tcPr>
          <w:p w:rsidR="00C579FE" w:rsidRPr="00C579FE" w:rsidRDefault="00C579FE" w:rsidP="00263ED9">
            <w:pPr>
              <w:rPr>
                <w:rFonts w:cstheme="minorHAnsi"/>
                <w:sz w:val="32"/>
                <w:szCs w:val="32"/>
              </w:rPr>
            </w:pPr>
          </w:p>
        </w:tc>
      </w:tr>
      <w:tr w:rsidR="00C579FE" w:rsidRPr="00C579FE" w:rsidTr="00691599">
        <w:trPr>
          <w:trHeight w:val="418"/>
        </w:trPr>
        <w:tc>
          <w:tcPr>
            <w:tcW w:w="2690" w:type="dxa"/>
          </w:tcPr>
          <w:p w:rsidR="00C579FE" w:rsidRPr="00C579FE" w:rsidRDefault="00C579FE" w:rsidP="00263ED9">
            <w:pPr>
              <w:rPr>
                <w:rFonts w:cstheme="minorHAnsi"/>
                <w:sz w:val="32"/>
                <w:szCs w:val="32"/>
              </w:rPr>
            </w:pPr>
          </w:p>
        </w:tc>
        <w:tc>
          <w:tcPr>
            <w:tcW w:w="1000" w:type="dxa"/>
          </w:tcPr>
          <w:p w:rsidR="00C579FE" w:rsidRPr="00C579FE" w:rsidRDefault="00C579FE" w:rsidP="00263ED9">
            <w:pPr>
              <w:rPr>
                <w:rFonts w:cstheme="minorHAnsi"/>
                <w:sz w:val="32"/>
                <w:szCs w:val="32"/>
              </w:rPr>
            </w:pPr>
          </w:p>
        </w:tc>
        <w:tc>
          <w:tcPr>
            <w:tcW w:w="900" w:type="dxa"/>
          </w:tcPr>
          <w:p w:rsidR="00C579FE" w:rsidRPr="00C579FE" w:rsidRDefault="00C579FE" w:rsidP="00263ED9">
            <w:pPr>
              <w:rPr>
                <w:rFonts w:cstheme="minorHAnsi"/>
                <w:sz w:val="32"/>
                <w:szCs w:val="32"/>
              </w:rPr>
            </w:pPr>
          </w:p>
        </w:tc>
        <w:tc>
          <w:tcPr>
            <w:tcW w:w="720" w:type="dxa"/>
          </w:tcPr>
          <w:p w:rsidR="00C579FE" w:rsidRPr="00C579FE" w:rsidRDefault="00C579FE" w:rsidP="00263ED9">
            <w:pPr>
              <w:rPr>
                <w:rFonts w:cstheme="minorHAnsi"/>
                <w:sz w:val="32"/>
                <w:szCs w:val="32"/>
              </w:rPr>
            </w:pPr>
          </w:p>
        </w:tc>
        <w:tc>
          <w:tcPr>
            <w:tcW w:w="989" w:type="dxa"/>
          </w:tcPr>
          <w:p w:rsidR="00C579FE" w:rsidRPr="00C579FE" w:rsidRDefault="00C579FE" w:rsidP="00263ED9">
            <w:pPr>
              <w:rPr>
                <w:rFonts w:cstheme="minorHAnsi"/>
                <w:sz w:val="32"/>
                <w:szCs w:val="32"/>
              </w:rPr>
            </w:pPr>
          </w:p>
        </w:tc>
        <w:tc>
          <w:tcPr>
            <w:tcW w:w="728" w:type="dxa"/>
          </w:tcPr>
          <w:p w:rsidR="00C579FE" w:rsidRPr="00C579FE" w:rsidRDefault="00C579FE" w:rsidP="00263ED9">
            <w:pPr>
              <w:rPr>
                <w:rFonts w:cstheme="minorHAnsi"/>
                <w:sz w:val="32"/>
                <w:szCs w:val="32"/>
              </w:rPr>
            </w:pPr>
          </w:p>
        </w:tc>
        <w:tc>
          <w:tcPr>
            <w:tcW w:w="3402" w:type="dxa"/>
          </w:tcPr>
          <w:p w:rsidR="00C579FE" w:rsidRPr="00C579FE" w:rsidRDefault="00C579FE" w:rsidP="00263ED9">
            <w:pPr>
              <w:rPr>
                <w:rFonts w:cstheme="minorHAnsi"/>
                <w:sz w:val="32"/>
                <w:szCs w:val="32"/>
              </w:rPr>
            </w:pPr>
          </w:p>
        </w:tc>
      </w:tr>
      <w:tr w:rsidR="00C579FE" w:rsidRPr="00C579FE" w:rsidTr="00691599">
        <w:trPr>
          <w:trHeight w:val="433"/>
        </w:trPr>
        <w:tc>
          <w:tcPr>
            <w:tcW w:w="2690" w:type="dxa"/>
          </w:tcPr>
          <w:p w:rsidR="00C579FE" w:rsidRPr="00C579FE" w:rsidRDefault="00C579FE" w:rsidP="00263ED9">
            <w:pPr>
              <w:rPr>
                <w:rFonts w:cstheme="minorHAnsi"/>
                <w:sz w:val="32"/>
                <w:szCs w:val="32"/>
              </w:rPr>
            </w:pPr>
          </w:p>
        </w:tc>
        <w:tc>
          <w:tcPr>
            <w:tcW w:w="1000" w:type="dxa"/>
          </w:tcPr>
          <w:p w:rsidR="00C579FE" w:rsidRPr="00C579FE" w:rsidRDefault="00C579FE" w:rsidP="00263ED9">
            <w:pPr>
              <w:rPr>
                <w:rFonts w:cstheme="minorHAnsi"/>
                <w:sz w:val="32"/>
                <w:szCs w:val="32"/>
              </w:rPr>
            </w:pPr>
          </w:p>
        </w:tc>
        <w:tc>
          <w:tcPr>
            <w:tcW w:w="900" w:type="dxa"/>
          </w:tcPr>
          <w:p w:rsidR="00C579FE" w:rsidRPr="00C579FE" w:rsidRDefault="00C579FE" w:rsidP="00263ED9">
            <w:pPr>
              <w:rPr>
                <w:rFonts w:cstheme="minorHAnsi"/>
                <w:sz w:val="32"/>
                <w:szCs w:val="32"/>
              </w:rPr>
            </w:pPr>
          </w:p>
        </w:tc>
        <w:tc>
          <w:tcPr>
            <w:tcW w:w="720" w:type="dxa"/>
          </w:tcPr>
          <w:p w:rsidR="00C579FE" w:rsidRPr="00C579FE" w:rsidRDefault="00C579FE" w:rsidP="00263ED9">
            <w:pPr>
              <w:rPr>
                <w:rFonts w:cstheme="minorHAnsi"/>
                <w:sz w:val="32"/>
                <w:szCs w:val="32"/>
              </w:rPr>
            </w:pPr>
          </w:p>
        </w:tc>
        <w:tc>
          <w:tcPr>
            <w:tcW w:w="989" w:type="dxa"/>
          </w:tcPr>
          <w:p w:rsidR="00C579FE" w:rsidRPr="00C579FE" w:rsidRDefault="00C579FE" w:rsidP="00263ED9">
            <w:pPr>
              <w:rPr>
                <w:rFonts w:cstheme="minorHAnsi"/>
                <w:sz w:val="32"/>
                <w:szCs w:val="32"/>
              </w:rPr>
            </w:pPr>
          </w:p>
        </w:tc>
        <w:tc>
          <w:tcPr>
            <w:tcW w:w="728" w:type="dxa"/>
          </w:tcPr>
          <w:p w:rsidR="00C579FE" w:rsidRPr="00C579FE" w:rsidRDefault="00C579FE" w:rsidP="00263ED9">
            <w:pPr>
              <w:rPr>
                <w:rFonts w:cstheme="minorHAnsi"/>
                <w:sz w:val="32"/>
                <w:szCs w:val="32"/>
              </w:rPr>
            </w:pPr>
          </w:p>
        </w:tc>
        <w:tc>
          <w:tcPr>
            <w:tcW w:w="3402" w:type="dxa"/>
          </w:tcPr>
          <w:p w:rsidR="00C579FE" w:rsidRPr="00C579FE" w:rsidRDefault="00C579FE" w:rsidP="00263ED9">
            <w:pPr>
              <w:rPr>
                <w:rFonts w:cstheme="minorHAnsi"/>
                <w:sz w:val="32"/>
                <w:szCs w:val="32"/>
              </w:rPr>
            </w:pPr>
          </w:p>
        </w:tc>
      </w:tr>
      <w:tr w:rsidR="00C579FE" w:rsidRPr="00C579FE" w:rsidTr="00691599">
        <w:trPr>
          <w:trHeight w:val="418"/>
        </w:trPr>
        <w:tc>
          <w:tcPr>
            <w:tcW w:w="2690" w:type="dxa"/>
          </w:tcPr>
          <w:p w:rsidR="00C579FE" w:rsidRPr="00C579FE" w:rsidRDefault="00C579FE" w:rsidP="00263ED9">
            <w:pPr>
              <w:rPr>
                <w:rFonts w:cstheme="minorHAnsi"/>
                <w:sz w:val="32"/>
                <w:szCs w:val="32"/>
              </w:rPr>
            </w:pPr>
          </w:p>
        </w:tc>
        <w:tc>
          <w:tcPr>
            <w:tcW w:w="1000" w:type="dxa"/>
          </w:tcPr>
          <w:p w:rsidR="00C579FE" w:rsidRPr="00C579FE" w:rsidRDefault="00C579FE" w:rsidP="00263ED9">
            <w:pPr>
              <w:rPr>
                <w:rFonts w:cstheme="minorHAnsi"/>
                <w:sz w:val="32"/>
                <w:szCs w:val="32"/>
              </w:rPr>
            </w:pPr>
          </w:p>
        </w:tc>
        <w:tc>
          <w:tcPr>
            <w:tcW w:w="900" w:type="dxa"/>
          </w:tcPr>
          <w:p w:rsidR="00C579FE" w:rsidRPr="00C579FE" w:rsidRDefault="00C579FE" w:rsidP="00263ED9">
            <w:pPr>
              <w:rPr>
                <w:rFonts w:cstheme="minorHAnsi"/>
                <w:sz w:val="32"/>
                <w:szCs w:val="32"/>
              </w:rPr>
            </w:pPr>
          </w:p>
        </w:tc>
        <w:tc>
          <w:tcPr>
            <w:tcW w:w="720" w:type="dxa"/>
          </w:tcPr>
          <w:p w:rsidR="00C579FE" w:rsidRPr="00C579FE" w:rsidRDefault="00C579FE" w:rsidP="00263ED9">
            <w:pPr>
              <w:rPr>
                <w:rFonts w:cstheme="minorHAnsi"/>
                <w:sz w:val="32"/>
                <w:szCs w:val="32"/>
              </w:rPr>
            </w:pPr>
          </w:p>
        </w:tc>
        <w:tc>
          <w:tcPr>
            <w:tcW w:w="989" w:type="dxa"/>
          </w:tcPr>
          <w:p w:rsidR="00C579FE" w:rsidRPr="00C579FE" w:rsidRDefault="00C579FE" w:rsidP="00263ED9">
            <w:pPr>
              <w:rPr>
                <w:rFonts w:cstheme="minorHAnsi"/>
                <w:sz w:val="32"/>
                <w:szCs w:val="32"/>
              </w:rPr>
            </w:pPr>
          </w:p>
        </w:tc>
        <w:tc>
          <w:tcPr>
            <w:tcW w:w="728" w:type="dxa"/>
          </w:tcPr>
          <w:p w:rsidR="00C579FE" w:rsidRPr="00C579FE" w:rsidRDefault="00C579FE" w:rsidP="00263ED9">
            <w:pPr>
              <w:rPr>
                <w:rFonts w:cstheme="minorHAnsi"/>
                <w:sz w:val="32"/>
                <w:szCs w:val="32"/>
              </w:rPr>
            </w:pPr>
          </w:p>
        </w:tc>
        <w:tc>
          <w:tcPr>
            <w:tcW w:w="3402" w:type="dxa"/>
          </w:tcPr>
          <w:p w:rsidR="00C579FE" w:rsidRPr="00C579FE" w:rsidRDefault="00C579FE" w:rsidP="00263ED9">
            <w:pPr>
              <w:rPr>
                <w:rFonts w:cstheme="minorHAnsi"/>
                <w:sz w:val="32"/>
                <w:szCs w:val="32"/>
              </w:rPr>
            </w:pPr>
          </w:p>
        </w:tc>
      </w:tr>
      <w:tr w:rsidR="00C579FE" w:rsidRPr="00C579FE" w:rsidTr="00691599">
        <w:trPr>
          <w:trHeight w:val="418"/>
        </w:trPr>
        <w:tc>
          <w:tcPr>
            <w:tcW w:w="2690" w:type="dxa"/>
          </w:tcPr>
          <w:p w:rsidR="00C579FE" w:rsidRPr="00C579FE" w:rsidRDefault="00C579FE" w:rsidP="00263ED9">
            <w:pPr>
              <w:rPr>
                <w:rFonts w:cstheme="minorHAnsi"/>
                <w:sz w:val="32"/>
                <w:szCs w:val="32"/>
              </w:rPr>
            </w:pPr>
          </w:p>
        </w:tc>
        <w:tc>
          <w:tcPr>
            <w:tcW w:w="1000" w:type="dxa"/>
          </w:tcPr>
          <w:p w:rsidR="00C579FE" w:rsidRPr="00C579FE" w:rsidRDefault="00C579FE" w:rsidP="00263ED9">
            <w:pPr>
              <w:rPr>
                <w:rFonts w:cstheme="minorHAnsi"/>
                <w:sz w:val="32"/>
                <w:szCs w:val="32"/>
              </w:rPr>
            </w:pPr>
          </w:p>
        </w:tc>
        <w:tc>
          <w:tcPr>
            <w:tcW w:w="900" w:type="dxa"/>
          </w:tcPr>
          <w:p w:rsidR="00C579FE" w:rsidRPr="00C579FE" w:rsidRDefault="00C579FE" w:rsidP="00263ED9">
            <w:pPr>
              <w:rPr>
                <w:rFonts w:cstheme="minorHAnsi"/>
                <w:sz w:val="32"/>
                <w:szCs w:val="32"/>
              </w:rPr>
            </w:pPr>
          </w:p>
        </w:tc>
        <w:tc>
          <w:tcPr>
            <w:tcW w:w="720" w:type="dxa"/>
          </w:tcPr>
          <w:p w:rsidR="00C579FE" w:rsidRPr="00C579FE" w:rsidRDefault="00C579FE" w:rsidP="00263ED9">
            <w:pPr>
              <w:rPr>
                <w:rFonts w:cstheme="minorHAnsi"/>
                <w:sz w:val="32"/>
                <w:szCs w:val="32"/>
              </w:rPr>
            </w:pPr>
          </w:p>
        </w:tc>
        <w:tc>
          <w:tcPr>
            <w:tcW w:w="989" w:type="dxa"/>
          </w:tcPr>
          <w:p w:rsidR="00C579FE" w:rsidRPr="00C579FE" w:rsidRDefault="00C579FE" w:rsidP="00263ED9">
            <w:pPr>
              <w:rPr>
                <w:rFonts w:cstheme="minorHAnsi"/>
                <w:sz w:val="32"/>
                <w:szCs w:val="32"/>
              </w:rPr>
            </w:pPr>
          </w:p>
        </w:tc>
        <w:tc>
          <w:tcPr>
            <w:tcW w:w="728" w:type="dxa"/>
          </w:tcPr>
          <w:p w:rsidR="00C579FE" w:rsidRPr="00C579FE" w:rsidRDefault="00C579FE" w:rsidP="00263ED9">
            <w:pPr>
              <w:rPr>
                <w:rFonts w:cstheme="minorHAnsi"/>
                <w:sz w:val="32"/>
                <w:szCs w:val="32"/>
              </w:rPr>
            </w:pPr>
          </w:p>
        </w:tc>
        <w:tc>
          <w:tcPr>
            <w:tcW w:w="3402" w:type="dxa"/>
          </w:tcPr>
          <w:p w:rsidR="00C579FE" w:rsidRPr="00C579FE" w:rsidRDefault="00C579FE" w:rsidP="00263ED9">
            <w:pPr>
              <w:rPr>
                <w:rFonts w:cstheme="minorHAnsi"/>
                <w:sz w:val="32"/>
                <w:szCs w:val="32"/>
              </w:rPr>
            </w:pPr>
          </w:p>
        </w:tc>
      </w:tr>
    </w:tbl>
    <w:p w:rsidR="00C579FE" w:rsidRPr="00C579FE" w:rsidRDefault="00C579FE" w:rsidP="00C579FE">
      <w:pPr>
        <w:pStyle w:val="ListParagraph"/>
        <w:numPr>
          <w:ilvl w:val="0"/>
          <w:numId w:val="7"/>
        </w:numPr>
        <w:spacing w:after="0"/>
        <w:rPr>
          <w:rFonts w:cstheme="minorHAnsi"/>
          <w:sz w:val="28"/>
        </w:rPr>
      </w:pPr>
      <w:r w:rsidRPr="00C579FE">
        <w:rPr>
          <w:rFonts w:cstheme="minorHAnsi"/>
          <w:sz w:val="28"/>
        </w:rPr>
        <w:t>= Beginning</w:t>
      </w:r>
      <w:r w:rsidRPr="00C579FE">
        <w:rPr>
          <w:rFonts w:cstheme="minorHAnsi"/>
          <w:sz w:val="28"/>
        </w:rPr>
        <w:tab/>
      </w:r>
      <w:r w:rsidRPr="00C579FE">
        <w:rPr>
          <w:rFonts w:cstheme="minorHAnsi"/>
          <w:sz w:val="28"/>
        </w:rPr>
        <w:tab/>
      </w:r>
      <w:r w:rsidRPr="00C579FE">
        <w:rPr>
          <w:rFonts w:cstheme="minorHAnsi"/>
          <w:sz w:val="28"/>
        </w:rPr>
        <w:tab/>
        <w:t>√= Developing</w:t>
      </w:r>
      <w:r w:rsidRPr="00C579FE">
        <w:rPr>
          <w:rFonts w:cstheme="minorHAnsi"/>
          <w:sz w:val="28"/>
        </w:rPr>
        <w:tab/>
      </w:r>
      <w:r w:rsidRPr="00C579FE">
        <w:rPr>
          <w:rFonts w:cstheme="minorHAnsi"/>
          <w:sz w:val="28"/>
        </w:rPr>
        <w:tab/>
      </w:r>
      <w:r w:rsidRPr="00C579FE">
        <w:rPr>
          <w:rFonts w:cstheme="minorHAnsi"/>
          <w:sz w:val="28"/>
        </w:rPr>
        <w:tab/>
        <w:t>X= Secure</w:t>
      </w:r>
    </w:p>
    <w:p w:rsidR="00051088" w:rsidRPr="00F94F6F" w:rsidRDefault="00051088">
      <w:pPr>
        <w:rPr>
          <w:sz w:val="32"/>
          <w:szCs w:val="32"/>
        </w:rPr>
      </w:pPr>
    </w:p>
    <w:p w:rsidR="00512DC7" w:rsidRPr="00043B54" w:rsidRDefault="00512DC7" w:rsidP="00512DC7">
      <w:pPr>
        <w:pStyle w:val="Header"/>
        <w:tabs>
          <w:tab w:val="left" w:pos="3900"/>
        </w:tabs>
        <w:rPr>
          <w:rFonts w:cstheme="minorHAnsi"/>
          <w:b/>
          <w:sz w:val="6"/>
        </w:rPr>
      </w:pPr>
    </w:p>
    <w:p w:rsidR="00BF2281" w:rsidRPr="00BF2281" w:rsidRDefault="00BF2281" w:rsidP="00BF2281"/>
    <w:tbl>
      <w:tblPr>
        <w:tblW w:w="8895" w:type="dxa"/>
        <w:tblLayout w:type="fixed"/>
        <w:tblLook w:val="0600" w:firstRow="0" w:lastRow="0" w:firstColumn="0" w:lastColumn="0" w:noHBand="1" w:noVBand="1"/>
      </w:tblPr>
      <w:tblGrid>
        <w:gridCol w:w="8895"/>
      </w:tblGrid>
      <w:tr w:rsidR="00BF2281" w:rsidRPr="00BF2281" w:rsidTr="00C16708">
        <w:trPr>
          <w:trHeight w:val="566"/>
        </w:trPr>
        <w:tc>
          <w:tcPr>
            <w:tcW w:w="8895" w:type="dxa"/>
            <w:tcMar>
              <w:top w:w="100" w:type="dxa"/>
              <w:left w:w="100" w:type="dxa"/>
              <w:bottom w:w="100" w:type="dxa"/>
              <w:right w:w="100" w:type="dxa"/>
            </w:tcMar>
          </w:tcPr>
          <w:p w:rsidR="00BF2281" w:rsidRPr="00BF2281" w:rsidRDefault="00BF2281" w:rsidP="00BF2281">
            <w:pPr>
              <w:jc w:val="center"/>
            </w:pPr>
            <w:bookmarkStart w:id="6" w:name="lesson1"/>
            <w:bookmarkEnd w:id="6"/>
            <w:r w:rsidRPr="00BF2281">
              <w:rPr>
                <w:b/>
                <w:sz w:val="40"/>
              </w:rPr>
              <w:t>Unit 9 Mini Lesson 1</w:t>
            </w:r>
          </w:p>
        </w:tc>
      </w:tr>
    </w:tbl>
    <w:p w:rsidR="00BF2281" w:rsidRPr="00BF2281" w:rsidRDefault="00BF2281" w:rsidP="00BF2281"/>
    <w:tbl>
      <w:tblPr>
        <w:tblW w:w="9360" w:type="dxa"/>
        <w:tblBorders>
          <w:bottom w:val="single" w:sz="12" w:space="0" w:color="000000"/>
          <w:insideH w:val="single" w:sz="12" w:space="0" w:color="000000"/>
        </w:tblBorders>
        <w:tblLayout w:type="fixed"/>
        <w:tblLook w:val="0600" w:firstRow="0" w:lastRow="0" w:firstColumn="0" w:lastColumn="0" w:noHBand="1" w:noVBand="1"/>
      </w:tblPr>
      <w:tblGrid>
        <w:gridCol w:w="2168"/>
        <w:gridCol w:w="7192"/>
      </w:tblGrid>
      <w:tr w:rsidR="00BF2281" w:rsidRPr="00BF2281" w:rsidTr="00BF2281">
        <w:tc>
          <w:tcPr>
            <w:tcW w:w="2168" w:type="dxa"/>
            <w:tcBorders>
              <w:top w:val="nil"/>
              <w:bottom w:val="nil"/>
            </w:tcBorders>
            <w:tcMar>
              <w:top w:w="100" w:type="dxa"/>
              <w:left w:w="100" w:type="dxa"/>
              <w:bottom w:w="100" w:type="dxa"/>
              <w:right w:w="100" w:type="dxa"/>
            </w:tcMar>
          </w:tcPr>
          <w:p w:rsidR="00BF2281" w:rsidRPr="00BF2281" w:rsidRDefault="00BF2281" w:rsidP="00BF2281">
            <w:pPr>
              <w:spacing w:after="0"/>
            </w:pPr>
            <w:r w:rsidRPr="00BF2281">
              <w:rPr>
                <w:b/>
              </w:rPr>
              <w:t>Unit of Study:</w:t>
            </w:r>
          </w:p>
        </w:tc>
        <w:tc>
          <w:tcPr>
            <w:tcW w:w="7192" w:type="dxa"/>
            <w:tcMar>
              <w:top w:w="100" w:type="dxa"/>
              <w:left w:w="100" w:type="dxa"/>
              <w:bottom w:w="100" w:type="dxa"/>
              <w:right w:w="100" w:type="dxa"/>
            </w:tcMar>
          </w:tcPr>
          <w:p w:rsidR="00BF2281" w:rsidRPr="00BF2281" w:rsidRDefault="00BF2281" w:rsidP="00BF2281">
            <w:pPr>
              <w:spacing w:after="0"/>
            </w:pPr>
            <w:r w:rsidRPr="00BF2281">
              <w:t>Option 2 – Author Study, Reading Like a Fan</w:t>
            </w:r>
          </w:p>
        </w:tc>
      </w:tr>
      <w:tr w:rsidR="00BF2281" w:rsidRPr="00BF2281" w:rsidTr="00BF2281">
        <w:tc>
          <w:tcPr>
            <w:tcW w:w="2168" w:type="dxa"/>
            <w:tcBorders>
              <w:top w:val="nil"/>
              <w:bottom w:val="nil"/>
            </w:tcBorders>
            <w:tcMar>
              <w:top w:w="100" w:type="dxa"/>
              <w:left w:w="100" w:type="dxa"/>
              <w:bottom w:w="100" w:type="dxa"/>
              <w:right w:w="100" w:type="dxa"/>
            </w:tcMar>
          </w:tcPr>
          <w:p w:rsidR="00BF2281" w:rsidRPr="00BF2281" w:rsidRDefault="00BF2281" w:rsidP="00BF2281">
            <w:pPr>
              <w:spacing w:after="0"/>
            </w:pPr>
            <w:r w:rsidRPr="00BF2281">
              <w:rPr>
                <w:b/>
              </w:rPr>
              <w:t>Goal:</w:t>
            </w:r>
          </w:p>
        </w:tc>
        <w:tc>
          <w:tcPr>
            <w:tcW w:w="7192" w:type="dxa"/>
            <w:tcMar>
              <w:top w:w="100" w:type="dxa"/>
              <w:left w:w="100" w:type="dxa"/>
              <w:bottom w:w="100" w:type="dxa"/>
              <w:right w:w="100" w:type="dxa"/>
            </w:tcMar>
          </w:tcPr>
          <w:p w:rsidR="00BF2281" w:rsidRPr="00BF2281" w:rsidRDefault="00BF2281" w:rsidP="00BF2281">
            <w:pPr>
              <w:spacing w:after="0"/>
            </w:pPr>
            <w:r w:rsidRPr="00BF2281">
              <w:t>When readers read more than one book by the same author, we come to know the author.</w:t>
            </w:r>
          </w:p>
        </w:tc>
      </w:tr>
      <w:tr w:rsidR="00BF2281" w:rsidRPr="00BF2281" w:rsidTr="00BF2281">
        <w:tc>
          <w:tcPr>
            <w:tcW w:w="2168" w:type="dxa"/>
            <w:tcBorders>
              <w:top w:val="nil"/>
              <w:bottom w:val="nil"/>
            </w:tcBorders>
            <w:tcMar>
              <w:top w:w="100" w:type="dxa"/>
              <w:left w:w="100" w:type="dxa"/>
              <w:bottom w:w="100" w:type="dxa"/>
              <w:right w:w="100" w:type="dxa"/>
            </w:tcMar>
          </w:tcPr>
          <w:p w:rsidR="00BF2281" w:rsidRPr="00BF2281" w:rsidRDefault="00BF2281" w:rsidP="00BF2281">
            <w:pPr>
              <w:spacing w:after="0"/>
            </w:pPr>
            <w:r w:rsidRPr="00BF2281">
              <w:rPr>
                <w:b/>
              </w:rPr>
              <w:t xml:space="preserve">Teaching point </w:t>
            </w:r>
            <w:r w:rsidRPr="00BF2281">
              <w:rPr>
                <w:b/>
                <w:i/>
              </w:rPr>
              <w:t>(Kid language!)</w:t>
            </w:r>
            <w:r w:rsidRPr="00BF2281">
              <w:rPr>
                <w:b/>
              </w:rPr>
              <w:t>:</w:t>
            </w:r>
          </w:p>
        </w:tc>
        <w:tc>
          <w:tcPr>
            <w:tcW w:w="7192" w:type="dxa"/>
            <w:tcMar>
              <w:top w:w="100" w:type="dxa"/>
              <w:left w:w="100" w:type="dxa"/>
              <w:bottom w:w="100" w:type="dxa"/>
              <w:right w:w="100" w:type="dxa"/>
            </w:tcMar>
          </w:tcPr>
          <w:p w:rsidR="00BF2281" w:rsidRPr="00BF2281" w:rsidRDefault="00BF2281" w:rsidP="00BF2281">
            <w:pPr>
              <w:spacing w:after="0"/>
            </w:pPr>
            <w:r w:rsidRPr="00BF2281">
              <w:t>Readers show they’re fans of an author by reading and re-reading several of their books.</w:t>
            </w:r>
          </w:p>
        </w:tc>
      </w:tr>
      <w:tr w:rsidR="00BF2281" w:rsidRPr="00BF2281" w:rsidTr="00BF2281">
        <w:tc>
          <w:tcPr>
            <w:tcW w:w="2168" w:type="dxa"/>
            <w:tcBorders>
              <w:top w:val="nil"/>
              <w:bottom w:val="nil"/>
            </w:tcBorders>
            <w:tcMar>
              <w:top w:w="100" w:type="dxa"/>
              <w:left w:w="100" w:type="dxa"/>
              <w:bottom w:w="100" w:type="dxa"/>
              <w:right w:w="100" w:type="dxa"/>
            </w:tcMar>
          </w:tcPr>
          <w:p w:rsidR="00BF2281" w:rsidRPr="00BF2281" w:rsidRDefault="00BF2281" w:rsidP="00BF2281">
            <w:pPr>
              <w:spacing w:after="0"/>
            </w:pPr>
            <w:r w:rsidRPr="00BF2281">
              <w:rPr>
                <w:b/>
              </w:rPr>
              <w:t>Catchy phrase:</w:t>
            </w:r>
          </w:p>
        </w:tc>
        <w:tc>
          <w:tcPr>
            <w:tcW w:w="7192" w:type="dxa"/>
            <w:tcMar>
              <w:top w:w="100" w:type="dxa"/>
              <w:left w:w="100" w:type="dxa"/>
              <w:bottom w:w="100" w:type="dxa"/>
              <w:right w:w="100" w:type="dxa"/>
            </w:tcMar>
          </w:tcPr>
          <w:p w:rsidR="00BF2281" w:rsidRPr="00BF2281" w:rsidRDefault="00BF2281" w:rsidP="00BF2281">
            <w:pPr>
              <w:spacing w:after="0"/>
            </w:pPr>
            <w:r w:rsidRPr="00BF2281">
              <w:t xml:space="preserve"> </w:t>
            </w:r>
          </w:p>
        </w:tc>
      </w:tr>
      <w:tr w:rsidR="00BF2281" w:rsidRPr="00BF2281" w:rsidTr="00BF2281">
        <w:tc>
          <w:tcPr>
            <w:tcW w:w="2168" w:type="dxa"/>
            <w:tcBorders>
              <w:top w:val="nil"/>
              <w:bottom w:val="nil"/>
            </w:tcBorders>
            <w:tcMar>
              <w:top w:w="100" w:type="dxa"/>
              <w:left w:w="100" w:type="dxa"/>
              <w:bottom w:w="100" w:type="dxa"/>
              <w:right w:w="100" w:type="dxa"/>
            </w:tcMar>
          </w:tcPr>
          <w:p w:rsidR="00BF2281" w:rsidRPr="00BF2281" w:rsidRDefault="00BF2281" w:rsidP="00BF2281">
            <w:pPr>
              <w:spacing w:after="0"/>
            </w:pPr>
            <w:r w:rsidRPr="00BF2281">
              <w:rPr>
                <w:b/>
              </w:rPr>
              <w:t>Text:</w:t>
            </w:r>
          </w:p>
        </w:tc>
        <w:tc>
          <w:tcPr>
            <w:tcW w:w="7192" w:type="dxa"/>
            <w:tcMar>
              <w:top w:w="100" w:type="dxa"/>
              <w:left w:w="100" w:type="dxa"/>
              <w:bottom w:w="100" w:type="dxa"/>
              <w:right w:w="100" w:type="dxa"/>
            </w:tcMar>
          </w:tcPr>
          <w:p w:rsidR="00BF2281" w:rsidRPr="00BF2281" w:rsidRDefault="00BF2281" w:rsidP="00BF2281">
            <w:pPr>
              <w:spacing w:after="0"/>
            </w:pPr>
            <w:r w:rsidRPr="00BF2281">
              <w:t xml:space="preserve">Patricia </w:t>
            </w:r>
            <w:proofErr w:type="spellStart"/>
            <w:r w:rsidRPr="00BF2281">
              <w:t>Polacco</w:t>
            </w:r>
            <w:proofErr w:type="spellEnd"/>
            <w:r w:rsidRPr="00BF2281">
              <w:t xml:space="preserve"> Books: Chicken Sunday, John Philip Duck, Pink and Say, Thank you Mr. </w:t>
            </w:r>
            <w:proofErr w:type="spellStart"/>
            <w:r w:rsidRPr="00BF2281">
              <w:t>Falker</w:t>
            </w:r>
            <w:proofErr w:type="spellEnd"/>
            <w:r w:rsidRPr="00BF2281">
              <w:t>.</w:t>
            </w:r>
          </w:p>
          <w:p w:rsidR="00BF2281" w:rsidRPr="00BF2281" w:rsidRDefault="00BF2281" w:rsidP="00BF2281">
            <w:pPr>
              <w:spacing w:after="0"/>
            </w:pPr>
            <w:hyperlink r:id="rId11">
              <w:r w:rsidRPr="00BF2281">
                <w:rPr>
                  <w:color w:val="1155CC"/>
                  <w:u w:val="single"/>
                </w:rPr>
                <w:t>http://www.teachingbooks.net/author_collection.cgi?id=56&amp;a=1</w:t>
              </w:r>
            </w:hyperlink>
          </w:p>
          <w:p w:rsidR="00BF2281" w:rsidRPr="00BF2281" w:rsidRDefault="00BF2281" w:rsidP="00BF2281">
            <w:pPr>
              <w:spacing w:after="0"/>
            </w:pPr>
            <w:r w:rsidRPr="00BF2281">
              <w:t xml:space="preserve">(if this connection won’t work you can google Patricia </w:t>
            </w:r>
            <w:proofErr w:type="spellStart"/>
            <w:r w:rsidRPr="00BF2281">
              <w:t>Polacco</w:t>
            </w:r>
            <w:proofErr w:type="spellEnd"/>
            <w:r w:rsidRPr="00BF2281">
              <w:t xml:space="preserve"> video chip and look for one that says meet the author)</w:t>
            </w:r>
            <w:hyperlink r:id="rId12"/>
          </w:p>
        </w:tc>
      </w:tr>
      <w:tr w:rsidR="00BF2281" w:rsidRPr="00BF2281" w:rsidTr="00BF2281">
        <w:tc>
          <w:tcPr>
            <w:tcW w:w="2168" w:type="dxa"/>
            <w:tcBorders>
              <w:top w:val="nil"/>
              <w:bottom w:val="nil"/>
            </w:tcBorders>
            <w:tcMar>
              <w:top w:w="100" w:type="dxa"/>
              <w:left w:w="100" w:type="dxa"/>
              <w:bottom w:w="100" w:type="dxa"/>
              <w:right w:w="100" w:type="dxa"/>
            </w:tcMar>
          </w:tcPr>
          <w:p w:rsidR="00BF2281" w:rsidRPr="00BF2281" w:rsidRDefault="00BF2281" w:rsidP="00BF2281">
            <w:pPr>
              <w:spacing w:after="0"/>
            </w:pPr>
            <w:proofErr w:type="gramStart"/>
            <w:r w:rsidRPr="00BF2281">
              <w:rPr>
                <w:b/>
              </w:rPr>
              <w:t>Chart(</w:t>
            </w:r>
            <w:proofErr w:type="gramEnd"/>
            <w:r w:rsidRPr="00BF2281">
              <w:rPr>
                <w:b/>
              </w:rPr>
              <w:t>?):</w:t>
            </w:r>
          </w:p>
        </w:tc>
        <w:tc>
          <w:tcPr>
            <w:tcW w:w="7192" w:type="dxa"/>
            <w:tcMar>
              <w:top w:w="100" w:type="dxa"/>
              <w:left w:w="100" w:type="dxa"/>
              <w:bottom w:w="100" w:type="dxa"/>
              <w:right w:w="100" w:type="dxa"/>
            </w:tcMar>
          </w:tcPr>
          <w:p w:rsidR="00BF2281" w:rsidRPr="00BF2281" w:rsidRDefault="00BF2281" w:rsidP="00BF2281">
            <w:pPr>
              <w:spacing w:after="0"/>
            </w:pPr>
            <w:r w:rsidRPr="00BF2281">
              <w:t xml:space="preserve"> </w:t>
            </w:r>
          </w:p>
        </w:tc>
      </w:tr>
      <w:tr w:rsidR="00BF2281" w:rsidRPr="00BF2281" w:rsidTr="00BF2281">
        <w:tc>
          <w:tcPr>
            <w:tcW w:w="2168" w:type="dxa"/>
            <w:tcBorders>
              <w:top w:val="nil"/>
              <w:bottom w:val="nil"/>
            </w:tcBorders>
            <w:tcMar>
              <w:top w:w="100" w:type="dxa"/>
              <w:left w:w="100" w:type="dxa"/>
              <w:bottom w:w="100" w:type="dxa"/>
              <w:right w:w="100" w:type="dxa"/>
            </w:tcMar>
          </w:tcPr>
          <w:p w:rsidR="00BF2281" w:rsidRPr="00BF2281" w:rsidRDefault="00BF2281" w:rsidP="00BF2281">
            <w:pPr>
              <w:spacing w:after="0"/>
            </w:pPr>
            <w:r w:rsidRPr="00BF2281">
              <w:rPr>
                <w:b/>
              </w:rPr>
              <w:t>Standard:</w:t>
            </w:r>
          </w:p>
        </w:tc>
        <w:tc>
          <w:tcPr>
            <w:tcW w:w="7192" w:type="dxa"/>
            <w:tcMar>
              <w:top w:w="100" w:type="dxa"/>
              <w:left w:w="100" w:type="dxa"/>
              <w:bottom w:w="100" w:type="dxa"/>
              <w:right w:w="100" w:type="dxa"/>
            </w:tcMar>
          </w:tcPr>
          <w:p w:rsidR="005862FE" w:rsidRDefault="00BF2281" w:rsidP="00BF2281">
            <w:pPr>
              <w:spacing w:after="0"/>
              <w:ind w:left="1180" w:right="440" w:hanging="1159"/>
            </w:pPr>
            <w:r w:rsidRPr="00BF2281">
              <w:t xml:space="preserve">5.RF.4 Read with sufficient </w:t>
            </w:r>
            <w:r w:rsidR="005862FE">
              <w:t>accuracy and fluency to support</w:t>
            </w:r>
          </w:p>
          <w:p w:rsidR="00BF2281" w:rsidRPr="00BF2281" w:rsidRDefault="00BF2281" w:rsidP="00BF2281">
            <w:pPr>
              <w:spacing w:after="0"/>
              <w:ind w:left="1180" w:right="440" w:hanging="1159"/>
            </w:pPr>
            <w:proofErr w:type="gramStart"/>
            <w:r w:rsidRPr="00BF2281">
              <w:t>comprehension</w:t>
            </w:r>
            <w:proofErr w:type="gramEnd"/>
            <w:r w:rsidRPr="00BF2281">
              <w:t>.</w:t>
            </w:r>
          </w:p>
          <w:p w:rsidR="00BF2281" w:rsidRPr="00BF2281" w:rsidRDefault="00BF2281" w:rsidP="00BF2281">
            <w:pPr>
              <w:spacing w:after="0"/>
              <w:ind w:right="440"/>
            </w:pPr>
            <w:r w:rsidRPr="00BF2281">
              <w:rPr>
                <w:sz w:val="24"/>
              </w:rPr>
              <w:t>a.</w:t>
            </w:r>
            <w:r w:rsidRPr="00BF2281">
              <w:rPr>
                <w:sz w:val="14"/>
              </w:rPr>
              <w:t xml:space="preserve">      </w:t>
            </w:r>
            <w:r w:rsidRPr="00BF2281">
              <w:t>Read grade-level text with purpose and understanding.</w:t>
            </w:r>
          </w:p>
          <w:p w:rsidR="00BF2281" w:rsidRPr="00BF2281" w:rsidRDefault="00BF2281" w:rsidP="00BF2281">
            <w:pPr>
              <w:spacing w:after="0"/>
              <w:ind w:right="440" w:hanging="259"/>
            </w:pPr>
            <w:r w:rsidRPr="00BF2281">
              <w:rPr>
                <w:sz w:val="24"/>
              </w:rPr>
              <w:t>b.</w:t>
            </w:r>
            <w:r w:rsidRPr="00BF2281">
              <w:rPr>
                <w:sz w:val="14"/>
              </w:rPr>
              <w:t xml:space="preserve">   </w:t>
            </w:r>
            <w:r w:rsidRPr="00BF2281">
              <w:t>Read grade-level prose and poetry orally with accuracy, appropriate rate, and expression on successive readings.</w:t>
            </w:r>
          </w:p>
          <w:p w:rsidR="00BF2281" w:rsidRPr="00BF2281" w:rsidRDefault="00BF2281" w:rsidP="00BF2281">
            <w:pPr>
              <w:spacing w:after="0"/>
              <w:ind w:right="440" w:hanging="259"/>
            </w:pPr>
            <w:r w:rsidRPr="00BF2281">
              <w:rPr>
                <w:sz w:val="24"/>
              </w:rPr>
              <w:t>c.</w:t>
            </w:r>
            <w:r w:rsidRPr="00BF2281">
              <w:rPr>
                <w:sz w:val="14"/>
              </w:rPr>
              <w:t xml:space="preserve">    </w:t>
            </w:r>
            <w:r w:rsidRPr="00BF2281">
              <w:t>Use context to confirm or self-correct word recognition and understanding, rereading as necessary.</w:t>
            </w:r>
          </w:p>
        </w:tc>
      </w:tr>
    </w:tbl>
    <w:p w:rsidR="00BF2281" w:rsidRPr="00BF2281" w:rsidRDefault="00BF2281" w:rsidP="00BF2281">
      <w:r w:rsidRPr="00BF2281">
        <w:rPr>
          <w:b/>
          <w:sz w:val="20"/>
        </w:rPr>
        <w:t xml:space="preserve"> </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BF2281" w:rsidRPr="00BF2281" w:rsidTr="00646D67">
        <w:tc>
          <w:tcPr>
            <w:tcW w:w="936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BF2281" w:rsidRPr="00BF2281" w:rsidRDefault="00BF2281" w:rsidP="00646D67">
            <w:r w:rsidRPr="00BF2281">
              <w:rPr>
                <w:b/>
              </w:rPr>
              <w:t>Mini Lesson:  (</w:t>
            </w:r>
            <w:r w:rsidRPr="00BF2281">
              <w:t>7-10 minutes total)</w:t>
            </w:r>
          </w:p>
          <w:p w:rsidR="00BF2281" w:rsidRPr="00BF2281" w:rsidRDefault="00BF2281" w:rsidP="00646D67">
            <w:r w:rsidRPr="00BF2281">
              <w:rPr>
                <w:b/>
                <w:i/>
              </w:rPr>
              <w:t>Connection:</w:t>
            </w:r>
          </w:p>
          <w:p w:rsidR="00BF2281" w:rsidRPr="00BF2281" w:rsidRDefault="00BF2281" w:rsidP="00646D67">
            <w:r w:rsidRPr="00BF2281">
              <w:rPr>
                <w:i/>
              </w:rPr>
              <w:t xml:space="preserve">We have read a lot of books this year.  Some we have read together, others you have read on your own, and some you have read at home.  My guess is that you have probably read multiple books by the same author, most likely because you like that author or their writing style. You might even have read your favorite book more than once. Today we are going to talk about how readers show they’re </w:t>
            </w:r>
            <w:r w:rsidRPr="00BF2281">
              <w:rPr>
                <w:i/>
              </w:rPr>
              <w:lastRenderedPageBreak/>
              <w:t>fans of an author by reading and re-reading several of their books.</w:t>
            </w:r>
            <w:r w:rsidRPr="00BF2281">
              <w:t xml:space="preserve"> </w:t>
            </w:r>
          </w:p>
        </w:tc>
      </w:tr>
      <w:tr w:rsidR="00BF2281" w:rsidRP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Pr="00BF2281" w:rsidRDefault="00BF2281" w:rsidP="00646D67">
            <w:r w:rsidRPr="00BF2281">
              <w:rPr>
                <w:b/>
                <w:i/>
              </w:rPr>
              <w:lastRenderedPageBreak/>
              <w:t>Teach:</w:t>
            </w:r>
          </w:p>
          <w:p w:rsidR="00BF2281" w:rsidRPr="00BF2281" w:rsidRDefault="00BF2281" w:rsidP="00646D67">
            <w:r w:rsidRPr="00BF2281">
              <w:rPr>
                <w:i/>
              </w:rPr>
              <w:t xml:space="preserve"> I know many of you enjoy sports and probably have a favorite team.  When you have a favorite team you support that team by watching all their games, wearing the team’s jerseys, and decorating your room with posters and other team artifacts.  You might even watch replays of the most exciting events during a game.  This is how you show you are a fan of that team.  Well just like with sports, we can also be fans of an author.</w:t>
            </w:r>
          </w:p>
          <w:p w:rsidR="00BF2281" w:rsidRPr="00BF2281" w:rsidRDefault="00BF2281" w:rsidP="00646D67">
            <w:r w:rsidRPr="00BF2281">
              <w:rPr>
                <w:i/>
              </w:rPr>
              <w:t xml:space="preserve">Let me show you how this works.  I love Patricia </w:t>
            </w:r>
            <w:proofErr w:type="spellStart"/>
            <w:r w:rsidRPr="00BF2281">
              <w:rPr>
                <w:i/>
              </w:rPr>
              <w:t>Polacco’s</w:t>
            </w:r>
            <w:proofErr w:type="spellEnd"/>
            <w:r w:rsidRPr="00BF2281">
              <w:rPr>
                <w:i/>
              </w:rPr>
              <w:t xml:space="preserve"> books. She is one of my favorite authors and I have several of her books (teachers show several of her books she has brought in).  Since I am a huge fan of hers I have bought many of her books and I love reading them.  I read them over and over again, especially my favorite, </w:t>
            </w:r>
            <w:r w:rsidRPr="00BF2281">
              <w:rPr>
                <w:i/>
                <w:u w:val="single"/>
              </w:rPr>
              <w:t xml:space="preserve">Thank You Mr. </w:t>
            </w:r>
            <w:proofErr w:type="spellStart"/>
            <w:r w:rsidRPr="00BF2281">
              <w:rPr>
                <w:i/>
                <w:u w:val="single"/>
              </w:rPr>
              <w:t>Falker</w:t>
            </w:r>
            <w:proofErr w:type="spellEnd"/>
            <w:r w:rsidRPr="00BF2281">
              <w:rPr>
                <w:i/>
                <w:u w:val="single"/>
              </w:rPr>
              <w:t xml:space="preserve">. </w:t>
            </w:r>
            <w:r w:rsidRPr="00BF2281">
              <w:rPr>
                <w:i/>
              </w:rPr>
              <w:t xml:space="preserve"> I know that Patricia </w:t>
            </w:r>
            <w:proofErr w:type="spellStart"/>
            <w:r w:rsidRPr="00BF2281">
              <w:rPr>
                <w:i/>
              </w:rPr>
              <w:t>Polacco</w:t>
            </w:r>
            <w:proofErr w:type="spellEnd"/>
            <w:r w:rsidRPr="00BF2281">
              <w:rPr>
                <w:i/>
              </w:rPr>
              <w:t xml:space="preserve"> is still writing and I am eagerly anticipating the release of her next book.  You can bet I will be first in line when it comes out.  This is how readers show they’re fans of an author by reading and re-reading several of their books.</w:t>
            </w:r>
          </w:p>
        </w:tc>
      </w:tr>
      <w:tr w:rsidR="00BF2281" w:rsidRP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Pr="00BF2281" w:rsidRDefault="00BF2281" w:rsidP="00646D67">
            <w:r w:rsidRPr="00BF2281">
              <w:rPr>
                <w:b/>
                <w:i/>
              </w:rPr>
              <w:t>Active Involvement:</w:t>
            </w:r>
            <w:r w:rsidRPr="00BF2281">
              <w:rPr>
                <w:i/>
              </w:rPr>
              <w:t xml:space="preserve"> </w:t>
            </w:r>
          </w:p>
          <w:p w:rsidR="00BF2281" w:rsidRPr="00BF2281" w:rsidRDefault="00BF2281" w:rsidP="00646D67">
            <w:r w:rsidRPr="00BF2281">
              <w:rPr>
                <w:i/>
              </w:rPr>
              <w:t xml:space="preserve">Now I know that most of you have read books by my favorite author, Patricia </w:t>
            </w:r>
            <w:proofErr w:type="spellStart"/>
            <w:r w:rsidRPr="00BF2281">
              <w:rPr>
                <w:i/>
              </w:rPr>
              <w:t>Polacco</w:t>
            </w:r>
            <w:proofErr w:type="spellEnd"/>
            <w:r w:rsidRPr="00BF2281">
              <w:rPr>
                <w:i/>
              </w:rPr>
              <w:t xml:space="preserve">, and we have even read several in class.  Turn and tell you partner which of her books is your favorite and why you like it. </w:t>
            </w:r>
          </w:p>
          <w:p w:rsidR="00BF2281" w:rsidRPr="00BF2281" w:rsidRDefault="00BF2281" w:rsidP="00646D67">
            <w:r w:rsidRPr="00BF2281">
              <w:rPr>
                <w:i/>
              </w:rPr>
              <w:t xml:space="preserve">Great!  I heard ________ say he likes___________ because ___________________. </w:t>
            </w:r>
          </w:p>
          <w:p w:rsidR="00BF2281" w:rsidRPr="00BF2281" w:rsidRDefault="00BF2281" w:rsidP="00646D67">
            <w:r w:rsidRPr="00BF2281">
              <w:rPr>
                <w:i/>
              </w:rPr>
              <w:t>Remember, readers show they’re fans of an author by reading and re-reading several of their books</w:t>
            </w:r>
          </w:p>
        </w:tc>
      </w:tr>
      <w:tr w:rsidR="00BF2281" w:rsidRP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Pr="00BF2281" w:rsidRDefault="00BF2281" w:rsidP="00646D67">
            <w:r w:rsidRPr="00BF2281">
              <w:rPr>
                <w:b/>
                <w:i/>
              </w:rPr>
              <w:t>Link:</w:t>
            </w:r>
          </w:p>
          <w:p w:rsidR="00BF2281" w:rsidRPr="00BF2281" w:rsidRDefault="00BF2281" w:rsidP="00646D67">
            <w:r w:rsidRPr="00BF2281">
              <w:rPr>
                <w:i/>
              </w:rPr>
              <w:t>Today when you are reading I want you to think about your favorite author and why you like him or her and in the future, whenever you find an author you like, remember to show you are a fan by reading and re-reading several of their books.</w:t>
            </w:r>
          </w:p>
        </w:tc>
      </w:tr>
      <w:tr w:rsidR="00BF2281" w:rsidRP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Pr="00BF2281" w:rsidRDefault="00BF2281" w:rsidP="00646D67">
            <w:r w:rsidRPr="00BF2281">
              <w:rPr>
                <w:b/>
              </w:rPr>
              <w:t>Mid-Workshop Teaching Point:</w:t>
            </w:r>
          </w:p>
          <w:p w:rsidR="00BF2281" w:rsidRPr="00BF2281" w:rsidRDefault="00BF2281" w:rsidP="00646D67">
            <w:r w:rsidRPr="00BF2281">
              <w:t xml:space="preserve">Another way readers show they are </w:t>
            </w:r>
            <w:proofErr w:type="gramStart"/>
            <w:r w:rsidRPr="00BF2281">
              <w:t>fans  is</w:t>
            </w:r>
            <w:proofErr w:type="gramEnd"/>
            <w:r w:rsidRPr="00BF2281">
              <w:t xml:space="preserve"> by looking at other sources to learn more about their favorite author.  When I went on the internet I found the following video about Patricia </w:t>
            </w:r>
            <w:proofErr w:type="spellStart"/>
            <w:r w:rsidRPr="00BF2281">
              <w:t>Polacco</w:t>
            </w:r>
            <w:proofErr w:type="spellEnd"/>
            <w:r w:rsidRPr="00BF2281">
              <w:t xml:space="preserve"> which I am going to share with you now.  (Teacher shows video</w:t>
            </w:r>
            <w:hyperlink r:id="rId13">
              <w:r w:rsidRPr="00BF2281">
                <w:t xml:space="preserve"> </w:t>
              </w:r>
            </w:hyperlink>
            <w:hyperlink r:id="rId14">
              <w:r w:rsidRPr="00BF2281">
                <w:rPr>
                  <w:color w:val="1155CC"/>
                  <w:u w:val="single"/>
                </w:rPr>
                <w:t>http://www.teachingbooks.net/author_collection.cgi?id=56&amp;a=1</w:t>
              </w:r>
            </w:hyperlink>
            <w:r w:rsidRPr="00BF2281">
              <w:t xml:space="preserve"> )</w:t>
            </w:r>
          </w:p>
        </w:tc>
      </w:tr>
      <w:tr w:rsidR="00BF2281" w:rsidRP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Pr="00BF2281" w:rsidRDefault="00BF2281" w:rsidP="00646D67">
            <w:r w:rsidRPr="00BF2281">
              <w:rPr>
                <w:b/>
              </w:rPr>
              <w:t>Share:</w:t>
            </w:r>
          </w:p>
        </w:tc>
      </w:tr>
    </w:tbl>
    <w:p w:rsidR="00BF2281" w:rsidRDefault="00BF2281" w:rsidP="00BF2281">
      <w:r>
        <w:lastRenderedPageBreak/>
        <w:t xml:space="preserve"> </w:t>
      </w:r>
    </w:p>
    <w:p w:rsidR="00BF2281" w:rsidRDefault="00BF2281" w:rsidP="00BF2281">
      <w:r>
        <w:rPr>
          <w:sz w:val="32"/>
        </w:rPr>
        <w:t xml:space="preserve"> </w:t>
      </w:r>
    </w:p>
    <w:tbl>
      <w:tblPr>
        <w:tblW w:w="8895" w:type="dxa"/>
        <w:tblLayout w:type="fixed"/>
        <w:tblLook w:val="0600" w:firstRow="0" w:lastRow="0" w:firstColumn="0" w:lastColumn="0" w:noHBand="1" w:noVBand="1"/>
      </w:tblPr>
      <w:tblGrid>
        <w:gridCol w:w="8895"/>
      </w:tblGrid>
      <w:tr w:rsidR="00BF2281" w:rsidTr="00943BD8">
        <w:tc>
          <w:tcPr>
            <w:tcW w:w="8895" w:type="dxa"/>
            <w:tcMar>
              <w:top w:w="100" w:type="dxa"/>
              <w:left w:w="100" w:type="dxa"/>
              <w:bottom w:w="100" w:type="dxa"/>
              <w:right w:w="100" w:type="dxa"/>
            </w:tcMar>
          </w:tcPr>
          <w:p w:rsidR="00BF2281" w:rsidRDefault="00BF2281" w:rsidP="00943BD8">
            <w:pPr>
              <w:jc w:val="center"/>
            </w:pPr>
            <w:bookmarkStart w:id="7" w:name="lesson2"/>
            <w:bookmarkEnd w:id="7"/>
            <w:r>
              <w:rPr>
                <w:b/>
                <w:sz w:val="40"/>
              </w:rPr>
              <w:t>Unit 9 Mini Lesson 2</w:t>
            </w:r>
          </w:p>
        </w:tc>
      </w:tr>
    </w:tbl>
    <w:p w:rsidR="00BF2281" w:rsidRDefault="00BF2281" w:rsidP="00BF2281">
      <w:r>
        <w:rPr>
          <w:b/>
          <w:sz w:val="6"/>
        </w:rPr>
        <w:t xml:space="preserve"> </w:t>
      </w:r>
    </w:p>
    <w:tbl>
      <w:tblPr>
        <w:tblW w:w="9360" w:type="dxa"/>
        <w:tblBorders>
          <w:bottom w:val="single" w:sz="12" w:space="0" w:color="000000"/>
          <w:insideH w:val="single" w:sz="12" w:space="0" w:color="000000"/>
        </w:tblBorders>
        <w:tblLayout w:type="fixed"/>
        <w:tblLook w:val="0600" w:firstRow="0" w:lastRow="0" w:firstColumn="0" w:lastColumn="0" w:noHBand="1" w:noVBand="1"/>
      </w:tblPr>
      <w:tblGrid>
        <w:gridCol w:w="2047"/>
        <w:gridCol w:w="7313"/>
      </w:tblGrid>
      <w:tr w:rsidR="00BF2281" w:rsidTr="00943BD8">
        <w:tc>
          <w:tcPr>
            <w:tcW w:w="2047" w:type="dxa"/>
            <w:tcBorders>
              <w:top w:val="nil"/>
              <w:bottom w:val="nil"/>
            </w:tcBorders>
            <w:tcMar>
              <w:top w:w="100" w:type="dxa"/>
              <w:left w:w="100" w:type="dxa"/>
              <w:bottom w:w="100" w:type="dxa"/>
              <w:right w:w="100" w:type="dxa"/>
            </w:tcMar>
          </w:tcPr>
          <w:p w:rsidR="00BF2281" w:rsidRDefault="00BF2281" w:rsidP="00943BD8">
            <w:pPr>
              <w:spacing w:after="0"/>
            </w:pPr>
            <w:r>
              <w:rPr>
                <w:b/>
              </w:rPr>
              <w:t>Unit of Study:</w:t>
            </w:r>
          </w:p>
        </w:tc>
        <w:tc>
          <w:tcPr>
            <w:tcW w:w="7313" w:type="dxa"/>
            <w:tcMar>
              <w:top w:w="100" w:type="dxa"/>
              <w:left w:w="100" w:type="dxa"/>
              <w:bottom w:w="100" w:type="dxa"/>
              <w:right w:w="100" w:type="dxa"/>
            </w:tcMar>
          </w:tcPr>
          <w:p w:rsidR="00BF2281" w:rsidRDefault="00BF2281" w:rsidP="00943BD8">
            <w:pPr>
              <w:spacing w:after="0"/>
            </w:pPr>
            <w:r>
              <w:t>Option 2 – Author Study, Reading Like a Fan</w:t>
            </w:r>
          </w:p>
        </w:tc>
      </w:tr>
      <w:tr w:rsidR="00BF2281" w:rsidTr="00943BD8">
        <w:tc>
          <w:tcPr>
            <w:tcW w:w="2047" w:type="dxa"/>
            <w:tcBorders>
              <w:top w:val="nil"/>
              <w:bottom w:val="nil"/>
            </w:tcBorders>
            <w:tcMar>
              <w:top w:w="100" w:type="dxa"/>
              <w:left w:w="100" w:type="dxa"/>
              <w:bottom w:w="100" w:type="dxa"/>
              <w:right w:w="100" w:type="dxa"/>
            </w:tcMar>
          </w:tcPr>
          <w:p w:rsidR="00BF2281" w:rsidRDefault="00BF2281" w:rsidP="00943BD8">
            <w:pPr>
              <w:spacing w:after="0"/>
            </w:pPr>
            <w:r>
              <w:rPr>
                <w:b/>
              </w:rPr>
              <w:t>Goal:</w:t>
            </w:r>
          </w:p>
        </w:tc>
        <w:tc>
          <w:tcPr>
            <w:tcW w:w="7313" w:type="dxa"/>
            <w:tcMar>
              <w:top w:w="100" w:type="dxa"/>
              <w:left w:w="100" w:type="dxa"/>
              <w:bottom w:w="100" w:type="dxa"/>
              <w:right w:w="100" w:type="dxa"/>
            </w:tcMar>
          </w:tcPr>
          <w:p w:rsidR="00BF2281" w:rsidRDefault="00BF2281" w:rsidP="00943BD8">
            <w:pPr>
              <w:spacing w:after="0"/>
            </w:pPr>
            <w:r>
              <w:t xml:space="preserve">When read </w:t>
            </w:r>
            <w:proofErr w:type="spellStart"/>
            <w:r>
              <w:t>read</w:t>
            </w:r>
            <w:proofErr w:type="spellEnd"/>
            <w:r>
              <w:t xml:space="preserve"> more than one book by the same author, we come to know the author</w:t>
            </w:r>
          </w:p>
        </w:tc>
      </w:tr>
      <w:tr w:rsidR="00BF2281" w:rsidTr="00943BD8">
        <w:tc>
          <w:tcPr>
            <w:tcW w:w="2047" w:type="dxa"/>
            <w:tcBorders>
              <w:top w:val="nil"/>
              <w:bottom w:val="nil"/>
            </w:tcBorders>
            <w:tcMar>
              <w:top w:w="100" w:type="dxa"/>
              <w:left w:w="100" w:type="dxa"/>
              <w:bottom w:w="100" w:type="dxa"/>
              <w:right w:w="100" w:type="dxa"/>
            </w:tcMar>
          </w:tcPr>
          <w:p w:rsidR="00BF2281" w:rsidRDefault="00BF2281" w:rsidP="00943BD8">
            <w:pPr>
              <w:spacing w:after="0"/>
            </w:pPr>
            <w:r>
              <w:rPr>
                <w:b/>
              </w:rPr>
              <w:t xml:space="preserve">Teaching point </w:t>
            </w:r>
            <w:r>
              <w:rPr>
                <w:b/>
                <w:i/>
              </w:rPr>
              <w:t>(Kid language!)</w:t>
            </w:r>
            <w:r>
              <w:rPr>
                <w:b/>
              </w:rPr>
              <w:t>:</w:t>
            </w:r>
          </w:p>
        </w:tc>
        <w:tc>
          <w:tcPr>
            <w:tcW w:w="7313" w:type="dxa"/>
            <w:tcMar>
              <w:top w:w="100" w:type="dxa"/>
              <w:left w:w="100" w:type="dxa"/>
              <w:bottom w:w="100" w:type="dxa"/>
              <w:right w:w="100" w:type="dxa"/>
            </w:tcMar>
          </w:tcPr>
          <w:p w:rsidR="00BF2281" w:rsidRDefault="00BF2281" w:rsidP="00943BD8">
            <w:pPr>
              <w:spacing w:after="0"/>
            </w:pPr>
            <w:r>
              <w:t>Readers become experts on an author by getting to know the characters.</w:t>
            </w:r>
          </w:p>
        </w:tc>
      </w:tr>
      <w:tr w:rsidR="00BF2281" w:rsidTr="00943BD8">
        <w:tc>
          <w:tcPr>
            <w:tcW w:w="2047" w:type="dxa"/>
            <w:tcBorders>
              <w:top w:val="nil"/>
              <w:bottom w:val="nil"/>
            </w:tcBorders>
            <w:tcMar>
              <w:top w:w="100" w:type="dxa"/>
              <w:left w:w="100" w:type="dxa"/>
              <w:bottom w:w="100" w:type="dxa"/>
              <w:right w:w="100" w:type="dxa"/>
            </w:tcMar>
          </w:tcPr>
          <w:p w:rsidR="00BF2281" w:rsidRDefault="00BF2281" w:rsidP="00943BD8">
            <w:pPr>
              <w:spacing w:after="0"/>
            </w:pPr>
            <w:r>
              <w:rPr>
                <w:b/>
              </w:rPr>
              <w:t>Catchy phrase:</w:t>
            </w:r>
          </w:p>
        </w:tc>
        <w:tc>
          <w:tcPr>
            <w:tcW w:w="7313" w:type="dxa"/>
            <w:tcMar>
              <w:top w:w="100" w:type="dxa"/>
              <w:left w:w="100" w:type="dxa"/>
              <w:bottom w:w="100" w:type="dxa"/>
              <w:right w:w="100" w:type="dxa"/>
            </w:tcMar>
          </w:tcPr>
          <w:p w:rsidR="00BF2281" w:rsidRDefault="00BF2281" w:rsidP="00943BD8">
            <w:pPr>
              <w:spacing w:after="0"/>
            </w:pPr>
            <w:r>
              <w:t xml:space="preserve"> </w:t>
            </w:r>
          </w:p>
        </w:tc>
      </w:tr>
      <w:tr w:rsidR="00BF2281" w:rsidTr="00943BD8">
        <w:tc>
          <w:tcPr>
            <w:tcW w:w="2047" w:type="dxa"/>
            <w:tcBorders>
              <w:top w:val="nil"/>
              <w:bottom w:val="nil"/>
            </w:tcBorders>
            <w:tcMar>
              <w:top w:w="100" w:type="dxa"/>
              <w:left w:w="100" w:type="dxa"/>
              <w:bottom w:w="100" w:type="dxa"/>
              <w:right w:w="100" w:type="dxa"/>
            </w:tcMar>
          </w:tcPr>
          <w:p w:rsidR="00BF2281" w:rsidRDefault="00BF2281" w:rsidP="00943BD8">
            <w:pPr>
              <w:spacing w:after="0"/>
            </w:pPr>
            <w:r>
              <w:rPr>
                <w:b/>
              </w:rPr>
              <w:t>Text:</w:t>
            </w:r>
          </w:p>
        </w:tc>
        <w:tc>
          <w:tcPr>
            <w:tcW w:w="7313" w:type="dxa"/>
            <w:tcMar>
              <w:top w:w="100" w:type="dxa"/>
              <w:left w:w="100" w:type="dxa"/>
              <w:bottom w:w="100" w:type="dxa"/>
              <w:right w:w="100" w:type="dxa"/>
            </w:tcMar>
          </w:tcPr>
          <w:p w:rsidR="00BF2281" w:rsidRDefault="00BF2281" w:rsidP="00943BD8">
            <w:pPr>
              <w:spacing w:after="0"/>
            </w:pPr>
            <w:r>
              <w:t xml:space="preserve">Patricia </w:t>
            </w:r>
            <w:proofErr w:type="spellStart"/>
            <w:r>
              <w:t>Polacco</w:t>
            </w:r>
            <w:proofErr w:type="spellEnd"/>
            <w:r>
              <w:t xml:space="preserve"> Books</w:t>
            </w:r>
            <w:proofErr w:type="gramStart"/>
            <w:r>
              <w:t>:,</w:t>
            </w:r>
            <w:proofErr w:type="gramEnd"/>
            <w:r>
              <w:t xml:space="preserve"> Thank you Mr. </w:t>
            </w:r>
            <w:proofErr w:type="spellStart"/>
            <w:r>
              <w:t>Falker</w:t>
            </w:r>
            <w:proofErr w:type="spellEnd"/>
            <w:r>
              <w:t>.</w:t>
            </w:r>
          </w:p>
        </w:tc>
      </w:tr>
      <w:tr w:rsidR="00BF2281" w:rsidTr="00943BD8">
        <w:tc>
          <w:tcPr>
            <w:tcW w:w="2047" w:type="dxa"/>
            <w:tcBorders>
              <w:top w:val="nil"/>
              <w:bottom w:val="nil"/>
            </w:tcBorders>
            <w:tcMar>
              <w:top w:w="100" w:type="dxa"/>
              <w:left w:w="100" w:type="dxa"/>
              <w:bottom w:w="100" w:type="dxa"/>
              <w:right w:w="100" w:type="dxa"/>
            </w:tcMar>
          </w:tcPr>
          <w:p w:rsidR="00BF2281" w:rsidRDefault="00BF2281" w:rsidP="00943BD8">
            <w:pPr>
              <w:spacing w:after="0"/>
            </w:pPr>
            <w:proofErr w:type="gramStart"/>
            <w:r>
              <w:rPr>
                <w:b/>
              </w:rPr>
              <w:t>Chart(</w:t>
            </w:r>
            <w:proofErr w:type="gramEnd"/>
            <w:r>
              <w:rPr>
                <w:b/>
              </w:rPr>
              <w:t>?):</w:t>
            </w:r>
          </w:p>
        </w:tc>
        <w:tc>
          <w:tcPr>
            <w:tcW w:w="7313" w:type="dxa"/>
            <w:tcMar>
              <w:top w:w="100" w:type="dxa"/>
              <w:left w:w="100" w:type="dxa"/>
              <w:bottom w:w="100" w:type="dxa"/>
              <w:right w:w="100" w:type="dxa"/>
            </w:tcMar>
          </w:tcPr>
          <w:p w:rsidR="00BF2281" w:rsidRDefault="00BF2281" w:rsidP="00943BD8">
            <w:pPr>
              <w:spacing w:after="0"/>
            </w:pPr>
            <w:r>
              <w:t xml:space="preserve"> </w:t>
            </w:r>
          </w:p>
        </w:tc>
      </w:tr>
      <w:tr w:rsidR="00BF2281" w:rsidTr="00943BD8">
        <w:tc>
          <w:tcPr>
            <w:tcW w:w="2047" w:type="dxa"/>
            <w:tcBorders>
              <w:top w:val="nil"/>
              <w:bottom w:val="nil"/>
            </w:tcBorders>
            <w:tcMar>
              <w:top w:w="100" w:type="dxa"/>
              <w:left w:w="100" w:type="dxa"/>
              <w:bottom w:w="100" w:type="dxa"/>
              <w:right w:w="100" w:type="dxa"/>
            </w:tcMar>
          </w:tcPr>
          <w:p w:rsidR="00BF2281" w:rsidRDefault="00BF2281" w:rsidP="00943BD8">
            <w:pPr>
              <w:spacing w:after="0"/>
            </w:pPr>
            <w:r>
              <w:rPr>
                <w:b/>
              </w:rPr>
              <w:t>Standard:</w:t>
            </w:r>
          </w:p>
        </w:tc>
        <w:tc>
          <w:tcPr>
            <w:tcW w:w="7313" w:type="dxa"/>
            <w:tcMar>
              <w:top w:w="100" w:type="dxa"/>
              <w:left w:w="100" w:type="dxa"/>
              <w:bottom w:w="100" w:type="dxa"/>
              <w:right w:w="100" w:type="dxa"/>
            </w:tcMar>
          </w:tcPr>
          <w:p w:rsidR="005862FE" w:rsidRDefault="00BF2281" w:rsidP="00943BD8">
            <w:pPr>
              <w:spacing w:after="0"/>
              <w:ind w:left="1180" w:right="440" w:hanging="1159"/>
            </w:pPr>
            <w:r>
              <w:t>5.RF.4 Read with sufficient acc</w:t>
            </w:r>
            <w:r w:rsidR="005862FE">
              <w:t>uracy and fluency to support</w:t>
            </w:r>
          </w:p>
          <w:p w:rsidR="00BF2281" w:rsidRDefault="00BF2281" w:rsidP="00943BD8">
            <w:pPr>
              <w:spacing w:after="0"/>
              <w:ind w:left="1180" w:right="440" w:hanging="1159"/>
            </w:pPr>
            <w:proofErr w:type="gramStart"/>
            <w:r>
              <w:t>comprehension</w:t>
            </w:r>
            <w:proofErr w:type="gramEnd"/>
            <w:r>
              <w:t>.</w:t>
            </w:r>
          </w:p>
          <w:p w:rsidR="00BF2281" w:rsidRDefault="00BF2281" w:rsidP="00943BD8">
            <w:pPr>
              <w:spacing w:after="0"/>
              <w:ind w:right="440"/>
            </w:pPr>
            <w:r>
              <w:rPr>
                <w:sz w:val="24"/>
              </w:rPr>
              <w:t>a.</w:t>
            </w:r>
            <w:r>
              <w:rPr>
                <w:sz w:val="14"/>
              </w:rPr>
              <w:t xml:space="preserve">      </w:t>
            </w:r>
            <w:r>
              <w:t>Read grade-level text with purpose and understanding.</w:t>
            </w:r>
          </w:p>
          <w:p w:rsidR="00BF2281" w:rsidRDefault="00BF2281" w:rsidP="00943BD8">
            <w:pPr>
              <w:spacing w:after="0"/>
              <w:ind w:right="440"/>
            </w:pPr>
            <w:r>
              <w:t>b.</w:t>
            </w:r>
            <w:r>
              <w:rPr>
                <w:sz w:val="14"/>
              </w:rPr>
              <w:t xml:space="preserve">  </w:t>
            </w:r>
            <w:r>
              <w:rPr>
                <w:sz w:val="14"/>
              </w:rPr>
              <w:tab/>
            </w:r>
            <w:r>
              <w:t>Read grade-level prose and poetry orally with accuracy, appropriate rate, and expression on successive readings.</w:t>
            </w:r>
          </w:p>
          <w:p w:rsidR="00BF2281" w:rsidRDefault="00BF2281" w:rsidP="00943BD8">
            <w:pPr>
              <w:spacing w:after="0"/>
              <w:ind w:right="440"/>
            </w:pPr>
            <w:r>
              <w:t>c.</w:t>
            </w:r>
            <w:r>
              <w:rPr>
                <w:sz w:val="14"/>
              </w:rPr>
              <w:t xml:space="preserve">   </w:t>
            </w:r>
            <w:r>
              <w:rPr>
                <w:sz w:val="14"/>
              </w:rPr>
              <w:tab/>
            </w:r>
            <w:r>
              <w:t>Use context to confirm or self-correct word recognition and understanding, rereading as necessary.</w:t>
            </w:r>
          </w:p>
          <w:p w:rsidR="00BF2281" w:rsidRDefault="00BF2281" w:rsidP="005862FE">
            <w:pPr>
              <w:spacing w:before="120" w:after="0"/>
              <w:ind w:right="440"/>
            </w:pPr>
            <w:proofErr w:type="gramStart"/>
            <w:r>
              <w:t>5.RL.2</w:t>
            </w:r>
            <w:proofErr w:type="gramEnd"/>
            <w:r>
              <w:t xml:space="preserve">    Determine a theme of a story, drama, or poem from details in the text, including how characters in a story or drama respond to challenges or how the speaker in a poem reflects upon a topic; summarize the text.</w:t>
            </w:r>
          </w:p>
          <w:p w:rsidR="00BF2281" w:rsidRDefault="00BF2281" w:rsidP="005862FE">
            <w:pPr>
              <w:spacing w:before="120" w:after="0"/>
              <w:ind w:right="440"/>
            </w:pPr>
            <w:proofErr w:type="gramStart"/>
            <w:r>
              <w:t>5.RL.3</w:t>
            </w:r>
            <w:proofErr w:type="gramEnd"/>
            <w:r>
              <w:t xml:space="preserve">   Compare and contrast two or more characters, settings, or events in a story or drama, drawing on specific details in the text (e.g., how characters interact).</w:t>
            </w:r>
          </w:p>
        </w:tc>
      </w:tr>
    </w:tbl>
    <w:p w:rsidR="00BF2281" w:rsidRDefault="00BF2281" w:rsidP="00BF2281">
      <w:pPr>
        <w:rPr>
          <w:b/>
          <w:sz w:val="20"/>
        </w:rPr>
      </w:pPr>
      <w:r>
        <w:rPr>
          <w:b/>
          <w:sz w:val="20"/>
        </w:rPr>
        <w:t xml:space="preserve"> </w:t>
      </w:r>
    </w:p>
    <w:p w:rsidR="00943BD8" w:rsidRDefault="00943BD8" w:rsidP="00BF2281">
      <w:pPr>
        <w:rPr>
          <w:b/>
          <w:sz w:val="20"/>
        </w:rPr>
      </w:pPr>
    </w:p>
    <w:p w:rsidR="00943BD8" w:rsidRDefault="00943BD8" w:rsidP="00BF2281"/>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BF2281" w:rsidTr="00646D67">
        <w:tc>
          <w:tcPr>
            <w:tcW w:w="936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rPr>
              <w:lastRenderedPageBreak/>
              <w:t>Mini Lesson:  (</w:t>
            </w:r>
            <w:r>
              <w:t>7-10 minutes total)</w:t>
            </w:r>
          </w:p>
          <w:p w:rsidR="00BF2281" w:rsidRDefault="00BF2281" w:rsidP="00646D67">
            <w:r>
              <w:rPr>
                <w:b/>
                <w:i/>
              </w:rPr>
              <w:t>Connection:</w:t>
            </w:r>
          </w:p>
          <w:p w:rsidR="00BF2281" w:rsidRDefault="00BF2281" w:rsidP="00646D67">
            <w:r>
              <w:rPr>
                <w:i/>
              </w:rPr>
              <w:t xml:space="preserve">Yesterday we reminisced about our favorite Patricia </w:t>
            </w:r>
            <w:proofErr w:type="spellStart"/>
            <w:r>
              <w:rPr>
                <w:i/>
              </w:rPr>
              <w:t>Polacco</w:t>
            </w:r>
            <w:proofErr w:type="spellEnd"/>
            <w:r>
              <w:rPr>
                <w:i/>
              </w:rPr>
              <w:t xml:space="preserve"> books and how it can be fun to reread that parts we like just like sports fans like to watch replays of their favorite sports plays. Today we are going to get to know more about Patricia </w:t>
            </w:r>
            <w:proofErr w:type="spellStart"/>
            <w:r>
              <w:rPr>
                <w:i/>
              </w:rPr>
              <w:t>Polacco</w:t>
            </w:r>
            <w:proofErr w:type="spellEnd"/>
            <w:r>
              <w:rPr>
                <w:i/>
              </w:rPr>
              <w:t xml:space="preserve"> by getting to know the characters that she created.</w:t>
            </w:r>
          </w:p>
          <w:p w:rsidR="00BF2281" w:rsidRDefault="00BF2281" w:rsidP="00646D67">
            <w:r>
              <w:t>Readers become experts on an author by getting to know the characters.</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i/>
              </w:rPr>
              <w:t>Teach:</w:t>
            </w:r>
            <w:r>
              <w:rPr>
                <w:i/>
              </w:rPr>
              <w:t xml:space="preserve"> </w:t>
            </w:r>
          </w:p>
          <w:p w:rsidR="00BF2281" w:rsidRDefault="00BF2281" w:rsidP="00646D67">
            <w:r>
              <w:rPr>
                <w:i/>
              </w:rPr>
              <w:t xml:space="preserve">As a teacher, one of my favorite characters of Patricia </w:t>
            </w:r>
            <w:proofErr w:type="spellStart"/>
            <w:r>
              <w:rPr>
                <w:i/>
              </w:rPr>
              <w:t>Polacco</w:t>
            </w:r>
            <w:proofErr w:type="spellEnd"/>
            <w:r>
              <w:rPr>
                <w:i/>
              </w:rPr>
              <w:t xml:space="preserve"> is Mr. </w:t>
            </w:r>
            <w:proofErr w:type="spellStart"/>
            <w:r>
              <w:rPr>
                <w:i/>
              </w:rPr>
              <w:t>Falker</w:t>
            </w:r>
            <w:proofErr w:type="spellEnd"/>
            <w:r>
              <w:rPr>
                <w:i/>
              </w:rPr>
              <w:t xml:space="preserve"> because he is a teacher too and this story really touched my heart.  It also tells us about the author; I remember hearing how Patricia struggled as a student to learn to read because she had dyslexia and didn’t learn to read until she was 14 years old.  I can infer that she must have had a favorite teacher like Mr. </w:t>
            </w:r>
            <w:proofErr w:type="spellStart"/>
            <w:r>
              <w:rPr>
                <w:i/>
              </w:rPr>
              <w:t>Falker</w:t>
            </w:r>
            <w:proofErr w:type="spellEnd"/>
            <w:r>
              <w:rPr>
                <w:i/>
              </w:rPr>
              <w:t xml:space="preserve"> that went above and beyond his job to take a special interest in her.  She must value reading and education.</w:t>
            </w:r>
          </w:p>
          <w:p w:rsidR="00BF2281" w:rsidRDefault="00BF2281" w:rsidP="00646D67">
            <w:r>
              <w:t>Readers become experts on an author by getting to know the characters.</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i/>
              </w:rPr>
              <w:t>Active Involvement:</w:t>
            </w:r>
          </w:p>
          <w:p w:rsidR="00BF2281" w:rsidRDefault="00BF2281" w:rsidP="00646D67">
            <w:r>
              <w:rPr>
                <w:i/>
              </w:rPr>
              <w:t xml:space="preserve"> Now it is your turn.  Turn and talk to your neighbor about a character you like in one of Patricia </w:t>
            </w:r>
            <w:proofErr w:type="spellStart"/>
            <w:r>
              <w:rPr>
                <w:i/>
              </w:rPr>
              <w:t>Polacco’s</w:t>
            </w:r>
            <w:proofErr w:type="spellEnd"/>
            <w:r>
              <w:rPr>
                <w:i/>
              </w:rPr>
              <w:t xml:space="preserve"> books and what that character tells you about the author.</w:t>
            </w:r>
          </w:p>
          <w:p w:rsidR="00BF2281" w:rsidRDefault="00BF2281" w:rsidP="00646D67">
            <w:r>
              <w:rPr>
                <w:i/>
              </w:rPr>
              <w:t xml:space="preserve">Great! I </w:t>
            </w:r>
            <w:proofErr w:type="spellStart"/>
            <w:r>
              <w:rPr>
                <w:i/>
              </w:rPr>
              <w:t>heard____________say</w:t>
            </w:r>
            <w:proofErr w:type="spellEnd"/>
            <w:r>
              <w:rPr>
                <w:i/>
              </w:rPr>
              <w:t>______________. I also heard __________________ say___________.</w:t>
            </w:r>
          </w:p>
          <w:p w:rsidR="00BF2281" w:rsidRDefault="00BF2281" w:rsidP="00646D67">
            <w:r>
              <w:t>Readers become experts on an author by getting to know the characters.</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i/>
              </w:rPr>
              <w:t>Link:</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i/>
              </w:rPr>
              <w:t>Today and every day when you are reading books about your favorite author take a moment to think about what the characters in the book can tell you about the author.</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rPr>
              <w:t>Mid-Workshop Teaching Point:</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rPr>
              <w:t>Share:</w:t>
            </w:r>
          </w:p>
          <w:p w:rsidR="00BF2281" w:rsidRDefault="00BF2281" w:rsidP="00646D67">
            <w:r>
              <w:rPr>
                <w:i/>
              </w:rPr>
              <w:t xml:space="preserve"> (Book clubs should have about 4 students, if you need to have more than one club on an author that is ok, but they will share a lot in this unit in book clubs and will need to not be too big.)</w:t>
            </w:r>
          </w:p>
        </w:tc>
      </w:tr>
    </w:tbl>
    <w:p w:rsidR="00BF2281" w:rsidRDefault="00BF2281" w:rsidP="00BF2281">
      <w:r>
        <w:rPr>
          <w:sz w:val="32"/>
        </w:rPr>
        <w:lastRenderedPageBreak/>
        <w:t xml:space="preserve"> </w:t>
      </w:r>
    </w:p>
    <w:p w:rsidR="00BF2281" w:rsidRDefault="00BF2281" w:rsidP="00BF2281"/>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8895"/>
      </w:tblGrid>
      <w:tr w:rsidR="00BF2281" w:rsidTr="00646D67">
        <w:tc>
          <w:tcPr>
            <w:tcW w:w="8895" w:type="dxa"/>
            <w:tcMar>
              <w:top w:w="100" w:type="dxa"/>
              <w:left w:w="100" w:type="dxa"/>
              <w:bottom w:w="100" w:type="dxa"/>
              <w:right w:w="100" w:type="dxa"/>
            </w:tcMar>
          </w:tcPr>
          <w:p w:rsidR="00BF2281" w:rsidRDefault="00943BD8" w:rsidP="00943BD8">
            <w:pPr>
              <w:jc w:val="center"/>
            </w:pPr>
            <w:bookmarkStart w:id="8" w:name="lesson3"/>
            <w:bookmarkEnd w:id="8"/>
            <w:r>
              <w:rPr>
                <w:b/>
                <w:sz w:val="40"/>
              </w:rPr>
              <w:t>Unit 9 Mini Lesson 3</w:t>
            </w:r>
          </w:p>
        </w:tc>
      </w:tr>
    </w:tbl>
    <w:p w:rsidR="00BF2281" w:rsidRDefault="00BF2281" w:rsidP="00BF2281">
      <w:r>
        <w:rPr>
          <w:b/>
          <w:sz w:val="6"/>
        </w:rPr>
        <w:t xml:space="preserve"> </w:t>
      </w:r>
    </w:p>
    <w:tbl>
      <w:tblPr>
        <w:tblW w:w="9360" w:type="dxa"/>
        <w:tblLayout w:type="fixed"/>
        <w:tblLook w:val="0600" w:firstRow="0" w:lastRow="0" w:firstColumn="0" w:lastColumn="0" w:noHBand="1" w:noVBand="1"/>
      </w:tblPr>
      <w:tblGrid>
        <w:gridCol w:w="2047"/>
        <w:gridCol w:w="7313"/>
      </w:tblGrid>
      <w:tr w:rsidR="00BF2281" w:rsidTr="00943BD8">
        <w:tc>
          <w:tcPr>
            <w:tcW w:w="2047" w:type="dxa"/>
            <w:tcMar>
              <w:top w:w="100" w:type="dxa"/>
              <w:left w:w="100" w:type="dxa"/>
              <w:bottom w:w="100" w:type="dxa"/>
              <w:right w:w="100" w:type="dxa"/>
            </w:tcMar>
          </w:tcPr>
          <w:p w:rsidR="00BF2281" w:rsidRDefault="00BF2281" w:rsidP="00943BD8">
            <w:pPr>
              <w:spacing w:after="0"/>
            </w:pPr>
            <w:r>
              <w:rPr>
                <w:b/>
              </w:rPr>
              <w:t>Unit of Study:</w:t>
            </w:r>
          </w:p>
        </w:tc>
        <w:tc>
          <w:tcPr>
            <w:tcW w:w="7313" w:type="dxa"/>
            <w:tcBorders>
              <w:bottom w:val="single" w:sz="12" w:space="0" w:color="000000"/>
            </w:tcBorders>
            <w:tcMar>
              <w:top w:w="100" w:type="dxa"/>
              <w:left w:w="100" w:type="dxa"/>
              <w:bottom w:w="100" w:type="dxa"/>
              <w:right w:w="100" w:type="dxa"/>
            </w:tcMar>
          </w:tcPr>
          <w:p w:rsidR="00BF2281" w:rsidRDefault="00BF2281" w:rsidP="00943BD8">
            <w:pPr>
              <w:spacing w:after="0"/>
            </w:pPr>
            <w:r>
              <w:t>Option 2 – Author Study, Reading Like a Fan</w:t>
            </w:r>
          </w:p>
        </w:tc>
      </w:tr>
      <w:tr w:rsidR="00BF2281" w:rsidTr="00943BD8">
        <w:tc>
          <w:tcPr>
            <w:tcW w:w="2047" w:type="dxa"/>
            <w:tcMar>
              <w:top w:w="100" w:type="dxa"/>
              <w:left w:w="100" w:type="dxa"/>
              <w:bottom w:w="100" w:type="dxa"/>
              <w:right w:w="100" w:type="dxa"/>
            </w:tcMar>
          </w:tcPr>
          <w:p w:rsidR="00BF2281" w:rsidRDefault="00BF2281" w:rsidP="00943BD8">
            <w:pPr>
              <w:spacing w:after="0"/>
            </w:pPr>
            <w:r>
              <w:rPr>
                <w:b/>
              </w:rPr>
              <w:t>Goal:</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943BD8">
            <w:pPr>
              <w:spacing w:after="0"/>
            </w:pPr>
            <w:r>
              <w:t>When readers read more than one book by the same author, we come to know the author</w:t>
            </w:r>
          </w:p>
        </w:tc>
      </w:tr>
      <w:tr w:rsidR="00BF2281" w:rsidTr="00943BD8">
        <w:tc>
          <w:tcPr>
            <w:tcW w:w="2047" w:type="dxa"/>
            <w:tcMar>
              <w:top w:w="100" w:type="dxa"/>
              <w:left w:w="100" w:type="dxa"/>
              <w:bottom w:w="100" w:type="dxa"/>
              <w:right w:w="100" w:type="dxa"/>
            </w:tcMar>
          </w:tcPr>
          <w:p w:rsidR="00BF2281" w:rsidRDefault="00BF2281" w:rsidP="00943BD8">
            <w:pPr>
              <w:spacing w:after="0"/>
            </w:pPr>
            <w:r>
              <w:rPr>
                <w:b/>
              </w:rPr>
              <w:t xml:space="preserve">Teaching point </w:t>
            </w:r>
            <w:r>
              <w:rPr>
                <w:b/>
                <w:i/>
              </w:rPr>
              <w:t>(Kid language!)</w:t>
            </w:r>
            <w:r>
              <w:rPr>
                <w:b/>
              </w:rPr>
              <w:t>:</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943BD8">
            <w:pPr>
              <w:spacing w:after="0"/>
              <w:ind w:left="100" w:hanging="119"/>
            </w:pPr>
            <w:r>
              <w:t>Readers deepen their understanding of the author by comparing and contrasting characters in different books by the same author. (p.178 p. 185)  5.RML.9-3</w:t>
            </w:r>
          </w:p>
        </w:tc>
      </w:tr>
      <w:tr w:rsidR="00BF2281" w:rsidTr="00943BD8">
        <w:tc>
          <w:tcPr>
            <w:tcW w:w="2047" w:type="dxa"/>
            <w:tcMar>
              <w:top w:w="100" w:type="dxa"/>
              <w:left w:w="100" w:type="dxa"/>
              <w:bottom w:w="100" w:type="dxa"/>
              <w:right w:w="100" w:type="dxa"/>
            </w:tcMar>
          </w:tcPr>
          <w:p w:rsidR="00BF2281" w:rsidRDefault="00BF2281" w:rsidP="00943BD8">
            <w:pPr>
              <w:spacing w:after="0"/>
            </w:pPr>
            <w:r>
              <w:rPr>
                <w:b/>
              </w:rPr>
              <w:t>Catchy phrase:</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943BD8">
            <w:pPr>
              <w:spacing w:after="0"/>
            </w:pPr>
            <w:r>
              <w:t xml:space="preserve"> </w:t>
            </w:r>
          </w:p>
        </w:tc>
      </w:tr>
      <w:tr w:rsidR="00BF2281" w:rsidTr="00943BD8">
        <w:tc>
          <w:tcPr>
            <w:tcW w:w="2047" w:type="dxa"/>
            <w:tcMar>
              <w:top w:w="100" w:type="dxa"/>
              <w:left w:w="100" w:type="dxa"/>
              <w:bottom w:w="100" w:type="dxa"/>
              <w:right w:w="100" w:type="dxa"/>
            </w:tcMar>
          </w:tcPr>
          <w:p w:rsidR="00BF2281" w:rsidRDefault="00BF2281" w:rsidP="00943BD8">
            <w:pPr>
              <w:spacing w:after="0"/>
            </w:pPr>
            <w:r>
              <w:rPr>
                <w:b/>
              </w:rPr>
              <w:t>Text:</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943BD8">
            <w:pPr>
              <w:spacing w:after="0"/>
            </w:pPr>
            <w:r>
              <w:t xml:space="preserve">Patricia </w:t>
            </w:r>
            <w:proofErr w:type="spellStart"/>
            <w:r>
              <w:t>Polacco</w:t>
            </w:r>
            <w:proofErr w:type="spellEnd"/>
            <w:r>
              <w:t xml:space="preserve"> Books: Pink and Say, Thank you Mr. </w:t>
            </w:r>
            <w:proofErr w:type="spellStart"/>
            <w:r>
              <w:t>Falker</w:t>
            </w:r>
            <w:proofErr w:type="spellEnd"/>
            <w:r>
              <w:t>.</w:t>
            </w:r>
          </w:p>
        </w:tc>
      </w:tr>
      <w:tr w:rsidR="00BF2281" w:rsidTr="00943BD8">
        <w:tc>
          <w:tcPr>
            <w:tcW w:w="2047" w:type="dxa"/>
            <w:tcMar>
              <w:top w:w="100" w:type="dxa"/>
              <w:left w:w="100" w:type="dxa"/>
              <w:bottom w:w="100" w:type="dxa"/>
              <w:right w:w="100" w:type="dxa"/>
            </w:tcMar>
          </w:tcPr>
          <w:p w:rsidR="00BF2281" w:rsidRDefault="00BF2281" w:rsidP="00943BD8">
            <w:pPr>
              <w:spacing w:after="0"/>
            </w:pPr>
            <w:proofErr w:type="gramStart"/>
            <w:r>
              <w:rPr>
                <w:b/>
              </w:rPr>
              <w:t>Chart(</w:t>
            </w:r>
            <w:proofErr w:type="gramEnd"/>
            <w:r>
              <w:rPr>
                <w:b/>
              </w:rPr>
              <w:t>?):</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943BD8">
            <w:pPr>
              <w:spacing w:after="0"/>
            </w:pPr>
            <w:r>
              <w:t xml:space="preserve"> Box &amp; T Chart</w:t>
            </w:r>
          </w:p>
        </w:tc>
      </w:tr>
      <w:tr w:rsidR="00BF2281" w:rsidTr="00943BD8">
        <w:tc>
          <w:tcPr>
            <w:tcW w:w="2047" w:type="dxa"/>
            <w:tcMar>
              <w:top w:w="100" w:type="dxa"/>
              <w:left w:w="100" w:type="dxa"/>
              <w:bottom w:w="100" w:type="dxa"/>
              <w:right w:w="100" w:type="dxa"/>
            </w:tcMar>
          </w:tcPr>
          <w:p w:rsidR="00BF2281" w:rsidRDefault="00BF2281" w:rsidP="00943BD8">
            <w:pPr>
              <w:spacing w:after="0"/>
            </w:pPr>
            <w:r>
              <w:rPr>
                <w:b/>
              </w:rPr>
              <w:t>Standard:</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5862FE">
            <w:pPr>
              <w:spacing w:before="120" w:after="0"/>
              <w:ind w:right="440"/>
            </w:pPr>
            <w:proofErr w:type="gramStart"/>
            <w:r>
              <w:t>5.RL.3</w:t>
            </w:r>
            <w:proofErr w:type="gramEnd"/>
            <w:r>
              <w:t xml:space="preserve">  Compare and contrast two or more characters, settings, or events in a story or drama, drawing on specific details in the text (e.g., how characters interact).</w:t>
            </w:r>
          </w:p>
        </w:tc>
      </w:tr>
    </w:tbl>
    <w:p w:rsidR="00BF2281" w:rsidRDefault="00BF2281" w:rsidP="00BF2281">
      <w:r>
        <w:rPr>
          <w:b/>
          <w:sz w:val="20"/>
        </w:rPr>
        <w:t xml:space="preserve"> </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BF2281" w:rsidTr="00646D67">
        <w:tc>
          <w:tcPr>
            <w:tcW w:w="936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rPr>
              <w:t>Mini Lesson:  (</w:t>
            </w:r>
            <w:r>
              <w:t>7-10 minutes total)</w:t>
            </w:r>
          </w:p>
          <w:p w:rsidR="00BF2281" w:rsidRDefault="00BF2281" w:rsidP="00646D67">
            <w:r>
              <w:rPr>
                <w:b/>
                <w:i/>
              </w:rPr>
              <w:t>Connection:</w:t>
            </w:r>
          </w:p>
          <w:p w:rsidR="00BF2281" w:rsidRDefault="00BF2281" w:rsidP="00646D67">
            <w:r>
              <w:t xml:space="preserve">Yesterday we worked on becoming experts on an author by getting to know the characters.  We dove into some of characters Patricia </w:t>
            </w:r>
            <w:proofErr w:type="spellStart"/>
            <w:r>
              <w:t>Polacco</w:t>
            </w:r>
            <w:proofErr w:type="spellEnd"/>
            <w:r>
              <w:t xml:space="preserve"> uses.  Today, we’re going do some comparing and contrasting of her characters, because, “Readers deepen their understanding of the author by comparing and contrasting characters in different books by the same author.”</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i/>
              </w:rPr>
              <w:t>Teach:</w:t>
            </w:r>
            <w:r>
              <w:rPr>
                <w:i/>
              </w:rPr>
              <w:t xml:space="preserve"> </w:t>
            </w:r>
          </w:p>
          <w:p w:rsidR="00BF2281" w:rsidRDefault="00BF2281" w:rsidP="00646D67">
            <w:r>
              <w:t xml:space="preserve">Often when we compare and contrast it’s helpful to organize our ideas by using a Box &amp; T Chart.  Let me show you how I compared two characters.  Mr. </w:t>
            </w:r>
            <w:proofErr w:type="spellStart"/>
            <w:r>
              <w:t>Falker</w:t>
            </w:r>
            <w:proofErr w:type="spellEnd"/>
            <w:r>
              <w:t xml:space="preserve"> from Thank you Mr. </w:t>
            </w:r>
            <w:proofErr w:type="spellStart"/>
            <w:r>
              <w:t>Falker</w:t>
            </w:r>
            <w:proofErr w:type="spellEnd"/>
            <w:r>
              <w:t xml:space="preserve"> and Moe </w:t>
            </w:r>
            <w:proofErr w:type="spellStart"/>
            <w:r>
              <w:t>Moe</w:t>
            </w:r>
            <w:proofErr w:type="spellEnd"/>
            <w:r>
              <w:t xml:space="preserve"> </w:t>
            </w:r>
            <w:r>
              <w:lastRenderedPageBreak/>
              <w:t>Bay from Pink and Say.  (Fill in part of the Box and T chart and leave the rest for active involvement.)</w:t>
            </w:r>
          </w:p>
          <w:p w:rsidR="00BF2281" w:rsidRDefault="00BF2281" w:rsidP="00646D67">
            <w:pPr>
              <w:jc w:val="center"/>
            </w:pPr>
            <w:r>
              <w:t xml:space="preserve"> </w:t>
            </w:r>
            <w:r>
              <w:rPr>
                <w:u w:val="single"/>
              </w:rPr>
              <w:t xml:space="preserve">  Mr. </w:t>
            </w:r>
            <w:proofErr w:type="spellStart"/>
            <w:r>
              <w:rPr>
                <w:u w:val="single"/>
              </w:rPr>
              <w:t>Falker</w:t>
            </w:r>
            <w:proofErr w:type="spellEnd"/>
            <w:r>
              <w:rPr>
                <w:u w:val="single"/>
              </w:rPr>
              <w:t xml:space="preserve"> &amp; Moe </w:t>
            </w:r>
            <w:proofErr w:type="spellStart"/>
            <w:r>
              <w:rPr>
                <w:u w:val="single"/>
              </w:rPr>
              <w:t>Moe</w:t>
            </w:r>
            <w:proofErr w:type="spellEnd"/>
            <w:r>
              <w:rPr>
                <w:u w:val="single"/>
              </w:rPr>
              <w:t xml:space="preserve"> Bay</w:t>
            </w:r>
          </w:p>
          <w:p w:rsidR="00BF2281" w:rsidRDefault="00BF2281" w:rsidP="00646D67">
            <w:pPr>
              <w:jc w:val="center"/>
            </w:pPr>
            <w:r>
              <w:t xml:space="preserve"> -Both are caring adults</w:t>
            </w:r>
          </w:p>
          <w:p w:rsidR="00BF2281" w:rsidRDefault="00BF2281" w:rsidP="00646D67">
            <w:pPr>
              <w:jc w:val="center"/>
            </w:pPr>
            <w:r>
              <w:t>-They go the extra mile to help kids</w:t>
            </w:r>
          </w:p>
          <w:p w:rsidR="00BF2281" w:rsidRDefault="00BF2281" w:rsidP="00646D67">
            <w:pPr>
              <w:jc w:val="center"/>
            </w:pPr>
            <w:r>
              <w:t>-Both are patient</w:t>
            </w:r>
          </w:p>
          <w:p w:rsidR="00BF2281" w:rsidRDefault="00BF2281" w:rsidP="00646D67">
            <w:pPr>
              <w:jc w:val="center"/>
            </w:pPr>
            <w:r>
              <w:t>-Loving</w:t>
            </w:r>
          </w:p>
          <w:p w:rsidR="00BF2281" w:rsidRDefault="00BF2281" w:rsidP="00646D67">
            <w:pPr>
              <w:pBdr>
                <w:top w:val="single" w:sz="4" w:space="1" w:color="auto"/>
              </w:pBdr>
            </w:pPr>
          </w:p>
          <w:p w:rsidR="00BF2281" w:rsidRDefault="00BF2281" w:rsidP="00943BD8"/>
          <w:p w:rsidR="00BF2281" w:rsidRDefault="00BF2281" w:rsidP="00646D67">
            <w:pPr>
              <w:jc w:val="center"/>
            </w:pPr>
            <w:r>
              <w:rPr>
                <w:u w:val="single"/>
              </w:rPr>
              <w:t xml:space="preserve">Mr. </w:t>
            </w:r>
            <w:proofErr w:type="spellStart"/>
            <w:r>
              <w:rPr>
                <w:u w:val="single"/>
              </w:rPr>
              <w:t>Falker</w:t>
            </w:r>
            <w:proofErr w:type="spellEnd"/>
            <w:r>
              <w:rPr>
                <w:u w:val="single"/>
              </w:rPr>
              <w:t xml:space="preserve"> </w:t>
            </w:r>
            <w:r>
              <w:t xml:space="preserve">                                                             </w:t>
            </w:r>
            <w:r>
              <w:rPr>
                <w:u w:val="single"/>
              </w:rPr>
              <w:t xml:space="preserve">  Moe </w:t>
            </w:r>
            <w:proofErr w:type="spellStart"/>
            <w:r>
              <w:rPr>
                <w:u w:val="single"/>
              </w:rPr>
              <w:t>Moe</w:t>
            </w:r>
            <w:proofErr w:type="spellEnd"/>
            <w:r>
              <w:rPr>
                <w:u w:val="single"/>
              </w:rPr>
              <w:t xml:space="preserve"> Bay</w:t>
            </w:r>
          </w:p>
          <w:p w:rsidR="00BF2281" w:rsidRDefault="00BF2281" w:rsidP="00646D67">
            <w:pPr>
              <w:jc w:val="center"/>
            </w:pPr>
            <w:r>
              <w:t xml:space="preserve">-Loving Teacher                                                      -Loving mother        </w:t>
            </w:r>
            <w:r>
              <w:br/>
              <w:t>-Reaches out to a struggling kid                              -Stays in danger to help her child</w:t>
            </w:r>
          </w:p>
          <w:p w:rsidR="00BF2281" w:rsidRDefault="00BF2281" w:rsidP="00646D67">
            <w:pPr>
              <w:jc w:val="center"/>
            </w:pPr>
            <w:r>
              <w:t xml:space="preserve">-Gives up his time to teach a girl to read                -Dies protecting her son and soldier                                              </w:t>
            </w:r>
          </w:p>
          <w:p w:rsidR="00BF2281" w:rsidRDefault="00BF2281" w:rsidP="00646D67"/>
          <w:p w:rsidR="00BF2281" w:rsidRDefault="00BF2281" w:rsidP="00646D67">
            <w:r>
              <w:t xml:space="preserve"> “Readers deepen their understanding of the author by comparing and contrasting characters in different books by the same author.”</w:t>
            </w:r>
          </w:p>
          <w:p w:rsidR="00BF2281" w:rsidRDefault="00BF2281" w:rsidP="00646D67"/>
          <w:p w:rsidR="00BF2281" w:rsidRDefault="00BF2281" w:rsidP="00646D67">
            <w:r>
              <w:t xml:space="preserve">Now that we’ve compared these characters how does this deepen our understanding of the author?  What do these characters tell about the author?  </w:t>
            </w:r>
          </w:p>
          <w:p w:rsidR="00BF2281" w:rsidRDefault="00BF2281" w:rsidP="00646D67"/>
          <w:p w:rsidR="00BF2281" w:rsidRDefault="00BF2281" w:rsidP="00646D67">
            <w:r>
              <w:t xml:space="preserve">I think that Patricia </w:t>
            </w:r>
            <w:proofErr w:type="spellStart"/>
            <w:r>
              <w:t>Polacco</w:t>
            </w:r>
            <w:proofErr w:type="spellEnd"/>
            <w:r>
              <w:t xml:space="preserve"> must be a really caring person, because both of these characters are very caring about the kids in their life.  </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i/>
              </w:rPr>
              <w:lastRenderedPageBreak/>
              <w:t>Active Involvement:</w:t>
            </w:r>
          </w:p>
          <w:p w:rsidR="00BF2281" w:rsidRDefault="00BF2281" w:rsidP="00646D67">
            <w:r>
              <w:t xml:space="preserve">It’s your turn now to come up with more details about these two characters and then see if those added details deepen our understanding of Patricia </w:t>
            </w:r>
            <w:proofErr w:type="spellStart"/>
            <w:r>
              <w:t>Polacco</w:t>
            </w:r>
            <w:proofErr w:type="spellEnd"/>
            <w:r>
              <w:t>.</w:t>
            </w:r>
          </w:p>
          <w:p w:rsidR="00BF2281" w:rsidRDefault="00BF2281" w:rsidP="00646D67">
            <w:r>
              <w:t>(Think-Pair-Share)</w:t>
            </w:r>
          </w:p>
          <w:p w:rsidR="00BF2281" w:rsidRDefault="00BF2281" w:rsidP="00646D67">
            <w:r>
              <w:t>Great, let’s add a few of those details we’ve talked about on the chart. (</w:t>
            </w:r>
            <w:proofErr w:type="gramStart"/>
            <w:r>
              <w:t>add</w:t>
            </w:r>
            <w:proofErr w:type="gramEnd"/>
            <w:r>
              <w:t xml:space="preserve"> a few you heard, or from </w:t>
            </w:r>
            <w:r>
              <w:lastRenderedPageBreak/>
              <w:t>the example above.)</w:t>
            </w:r>
          </w:p>
          <w:p w:rsidR="00BF2281" w:rsidRDefault="00BF2281" w:rsidP="00646D67"/>
          <w:p w:rsidR="00BF2281" w:rsidRDefault="00BF2281" w:rsidP="00646D67">
            <w:r>
              <w:t>Our goal today is to practice how readers</w:t>
            </w:r>
            <w:proofErr w:type="gramStart"/>
            <w:r>
              <w:t>,  “</w:t>
            </w:r>
            <w:proofErr w:type="gramEnd"/>
            <w:r>
              <w:t>deepen their understanding of the author by comparing and contrasting characters in different books by the same author.</w:t>
            </w:r>
          </w:p>
          <w:p w:rsidR="00BF2281" w:rsidRDefault="00BF2281" w:rsidP="00646D67"/>
          <w:p w:rsidR="00BF2281" w:rsidRDefault="00BF2281" w:rsidP="00646D67">
            <w:r>
              <w:t xml:space="preserve">Let me ask you the same question I asked myself?  </w:t>
            </w:r>
          </w:p>
          <w:p w:rsidR="00BF2281" w:rsidRDefault="00BF2281" w:rsidP="00646D67">
            <w:r>
              <w:rPr>
                <w:i/>
              </w:rPr>
              <w:t xml:space="preserve"> </w:t>
            </w:r>
          </w:p>
          <w:p w:rsidR="00BF2281" w:rsidRDefault="00BF2281" w:rsidP="00646D67">
            <w:r>
              <w:t xml:space="preserve">Now that we’ve compared these characters how does this deepen our understanding of the author?  What do these characters tell about the author?  Here is a sentence frame that you can use to help you get started.  </w:t>
            </w:r>
          </w:p>
          <w:p w:rsidR="00BF2281" w:rsidRDefault="00BF2281" w:rsidP="00646D67"/>
          <w:p w:rsidR="00BF2281" w:rsidRDefault="00BF2281" w:rsidP="00646D67">
            <w:r>
              <w:t xml:space="preserve">Patricia </w:t>
            </w:r>
            <w:proofErr w:type="spellStart"/>
            <w:r>
              <w:t>Polacco</w:t>
            </w:r>
            <w:proofErr w:type="spellEnd"/>
            <w:r>
              <w:t xml:space="preserve"> must be ____ </w:t>
            </w:r>
            <w:proofErr w:type="gramStart"/>
            <w:r>
              <w:t>because  her</w:t>
            </w:r>
            <w:proofErr w:type="gramEnd"/>
            <w:r>
              <w:t xml:space="preserve"> characters are ______.</w:t>
            </w:r>
          </w:p>
          <w:p w:rsidR="00BF2281" w:rsidRDefault="00BF2281" w:rsidP="00646D67">
            <w:r>
              <w:t xml:space="preserve">I think that the characters _________ deepen our understanding of Patricia </w:t>
            </w:r>
            <w:proofErr w:type="spellStart"/>
            <w:r>
              <w:t>Polacco</w:t>
            </w:r>
            <w:proofErr w:type="spellEnd"/>
            <w:r>
              <w:t xml:space="preserve">, because_____. </w:t>
            </w:r>
          </w:p>
          <w:p w:rsidR="00BF2281" w:rsidRDefault="00BF2281" w:rsidP="00646D67"/>
          <w:p w:rsidR="00BF2281" w:rsidRDefault="00BF2281" w:rsidP="00646D67">
            <w:r>
              <w:t>(Think-Pair-Share)</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i/>
              </w:rPr>
              <w:lastRenderedPageBreak/>
              <w:t>Link:</w:t>
            </w:r>
          </w:p>
          <w:p w:rsidR="00BF2281" w:rsidRDefault="00BF2281" w:rsidP="00646D67">
            <w:r>
              <w:t xml:space="preserve">  I feel like we are beginning to get a better picture of Patricia </w:t>
            </w:r>
            <w:proofErr w:type="spellStart"/>
            <w:r>
              <w:t>Polacco</w:t>
            </w:r>
            <w:proofErr w:type="spellEnd"/>
            <w:r>
              <w:t xml:space="preserve"> as a writer.  Today as you go off to study your author think about the characters, and how they tell us about the author.  You may not have already read two books by your author, but if you have you have an advantage because, ““Readers deepen their understanding of the author by comparing and contrasting characters in different books by the same author.”</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rPr>
              <w:t>Mid-Workshop Teaching Point:</w:t>
            </w:r>
          </w:p>
          <w:p w:rsidR="00BF2281" w:rsidRDefault="00BF2281" w:rsidP="00646D67">
            <w:r>
              <w:rPr>
                <w:i/>
              </w:rPr>
              <w:t xml:space="preserve"> </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rPr>
              <w:t>Share:</w:t>
            </w:r>
          </w:p>
          <w:p w:rsidR="00BF2281" w:rsidRDefault="00BF2281" w:rsidP="00646D67">
            <w:r>
              <w:rPr>
                <w:i/>
              </w:rPr>
              <w:t xml:space="preserve"> </w:t>
            </w:r>
          </w:p>
        </w:tc>
      </w:tr>
    </w:tbl>
    <w:p w:rsidR="00BF2281" w:rsidRDefault="00BF2281" w:rsidP="00BF2281">
      <w:r>
        <w:rPr>
          <w:sz w:val="32"/>
        </w:rPr>
        <w:t xml:space="preserve"> </w:t>
      </w:r>
    </w:p>
    <w:p w:rsidR="00BF2281" w:rsidRDefault="00BF2281" w:rsidP="00BF2281"/>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8895"/>
      </w:tblGrid>
      <w:tr w:rsidR="00BF2281" w:rsidTr="00646D67">
        <w:tc>
          <w:tcPr>
            <w:tcW w:w="8895" w:type="dxa"/>
            <w:tcMar>
              <w:top w:w="100" w:type="dxa"/>
              <w:left w:w="100" w:type="dxa"/>
              <w:bottom w:w="100" w:type="dxa"/>
              <w:right w:w="100" w:type="dxa"/>
            </w:tcMar>
          </w:tcPr>
          <w:p w:rsidR="00BF2281" w:rsidRDefault="00943BD8" w:rsidP="00943BD8">
            <w:pPr>
              <w:jc w:val="center"/>
            </w:pPr>
            <w:bookmarkStart w:id="9" w:name="lesson4"/>
            <w:bookmarkEnd w:id="9"/>
            <w:r>
              <w:rPr>
                <w:b/>
                <w:sz w:val="40"/>
              </w:rPr>
              <w:t>Unit 9 Mini Lesson 4</w:t>
            </w:r>
            <w:r w:rsidR="00BF2281">
              <w:rPr>
                <w:b/>
              </w:rPr>
              <w:t xml:space="preserve"> </w:t>
            </w:r>
          </w:p>
        </w:tc>
      </w:tr>
    </w:tbl>
    <w:p w:rsidR="00BF2281" w:rsidRDefault="00BF2281" w:rsidP="00BF2281">
      <w:r>
        <w:rPr>
          <w:b/>
          <w:sz w:val="6"/>
        </w:rPr>
        <w:t xml:space="preserve"> </w:t>
      </w:r>
    </w:p>
    <w:tbl>
      <w:tblPr>
        <w:tblW w:w="9360" w:type="dxa"/>
        <w:tblLayout w:type="fixed"/>
        <w:tblLook w:val="0600" w:firstRow="0" w:lastRow="0" w:firstColumn="0" w:lastColumn="0" w:noHBand="1" w:noVBand="1"/>
      </w:tblPr>
      <w:tblGrid>
        <w:gridCol w:w="2047"/>
        <w:gridCol w:w="7313"/>
      </w:tblGrid>
      <w:tr w:rsidR="00BF2281" w:rsidTr="00943BD8">
        <w:tc>
          <w:tcPr>
            <w:tcW w:w="2047" w:type="dxa"/>
            <w:tcMar>
              <w:top w:w="100" w:type="dxa"/>
              <w:left w:w="100" w:type="dxa"/>
              <w:bottom w:w="100" w:type="dxa"/>
              <w:right w:w="100" w:type="dxa"/>
            </w:tcMar>
          </w:tcPr>
          <w:p w:rsidR="00BF2281" w:rsidRDefault="00BF2281" w:rsidP="00943BD8">
            <w:pPr>
              <w:spacing w:after="0"/>
            </w:pPr>
            <w:r>
              <w:rPr>
                <w:b/>
              </w:rPr>
              <w:t>Unit of Study:</w:t>
            </w:r>
          </w:p>
        </w:tc>
        <w:tc>
          <w:tcPr>
            <w:tcW w:w="7313" w:type="dxa"/>
            <w:tcBorders>
              <w:bottom w:val="single" w:sz="12" w:space="0" w:color="000000"/>
            </w:tcBorders>
            <w:tcMar>
              <w:top w:w="100" w:type="dxa"/>
              <w:left w:w="100" w:type="dxa"/>
              <w:bottom w:w="100" w:type="dxa"/>
              <w:right w:w="100" w:type="dxa"/>
            </w:tcMar>
          </w:tcPr>
          <w:p w:rsidR="00BF2281" w:rsidRDefault="00BF2281" w:rsidP="00943BD8">
            <w:pPr>
              <w:spacing w:after="0"/>
            </w:pPr>
            <w:r>
              <w:t>Option 2 – Author Study, Reading Like a Fan</w:t>
            </w:r>
          </w:p>
        </w:tc>
      </w:tr>
      <w:tr w:rsidR="00BF2281" w:rsidTr="00943BD8">
        <w:tc>
          <w:tcPr>
            <w:tcW w:w="2047" w:type="dxa"/>
            <w:tcMar>
              <w:top w:w="100" w:type="dxa"/>
              <w:left w:w="100" w:type="dxa"/>
              <w:bottom w:w="100" w:type="dxa"/>
              <w:right w:w="100" w:type="dxa"/>
            </w:tcMar>
          </w:tcPr>
          <w:p w:rsidR="00BF2281" w:rsidRDefault="00BF2281" w:rsidP="00943BD8">
            <w:pPr>
              <w:spacing w:after="0"/>
            </w:pPr>
            <w:r>
              <w:rPr>
                <w:b/>
              </w:rPr>
              <w:t>Goal:</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943BD8">
            <w:pPr>
              <w:spacing w:after="0"/>
            </w:pPr>
            <w:r>
              <w:t xml:space="preserve">When read </w:t>
            </w:r>
            <w:proofErr w:type="spellStart"/>
            <w:r>
              <w:t>read</w:t>
            </w:r>
            <w:proofErr w:type="spellEnd"/>
            <w:r>
              <w:t xml:space="preserve"> more than one book by the same author, we come to know the author</w:t>
            </w:r>
          </w:p>
        </w:tc>
      </w:tr>
      <w:tr w:rsidR="00BF2281" w:rsidTr="00943BD8">
        <w:tc>
          <w:tcPr>
            <w:tcW w:w="2047" w:type="dxa"/>
            <w:tcMar>
              <w:top w:w="100" w:type="dxa"/>
              <w:left w:w="100" w:type="dxa"/>
              <w:bottom w:w="100" w:type="dxa"/>
              <w:right w:w="100" w:type="dxa"/>
            </w:tcMar>
          </w:tcPr>
          <w:p w:rsidR="00BF2281" w:rsidRDefault="00BF2281" w:rsidP="00943BD8">
            <w:pPr>
              <w:spacing w:after="0"/>
            </w:pPr>
            <w:r>
              <w:rPr>
                <w:b/>
              </w:rPr>
              <w:t xml:space="preserve">Teaching point </w:t>
            </w:r>
            <w:r>
              <w:rPr>
                <w:b/>
                <w:i/>
              </w:rPr>
              <w:t>(Kid language!)</w:t>
            </w:r>
            <w:r>
              <w:rPr>
                <w:b/>
              </w:rPr>
              <w:t>:</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943BD8">
            <w:pPr>
              <w:spacing w:after="0"/>
              <w:ind w:left="100" w:hanging="119"/>
            </w:pPr>
            <w:r>
              <w:t>Readers get to know their author better by comparing and contrasting the setting in different books by the same author. (p.178 p. 185) 5.RML.9-4</w:t>
            </w:r>
          </w:p>
        </w:tc>
      </w:tr>
      <w:tr w:rsidR="00BF2281" w:rsidTr="00943BD8">
        <w:tc>
          <w:tcPr>
            <w:tcW w:w="2047" w:type="dxa"/>
            <w:tcMar>
              <w:top w:w="100" w:type="dxa"/>
              <w:left w:w="100" w:type="dxa"/>
              <w:bottom w:w="100" w:type="dxa"/>
              <w:right w:w="100" w:type="dxa"/>
            </w:tcMar>
          </w:tcPr>
          <w:p w:rsidR="00BF2281" w:rsidRDefault="00BF2281" w:rsidP="00943BD8">
            <w:pPr>
              <w:spacing w:after="0"/>
            </w:pPr>
            <w:r>
              <w:rPr>
                <w:b/>
              </w:rPr>
              <w:t>Catchy phrase:</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943BD8">
            <w:pPr>
              <w:spacing w:after="0"/>
            </w:pPr>
            <w:r>
              <w:t xml:space="preserve"> </w:t>
            </w:r>
          </w:p>
        </w:tc>
      </w:tr>
      <w:tr w:rsidR="00BF2281" w:rsidTr="00943BD8">
        <w:tc>
          <w:tcPr>
            <w:tcW w:w="2047" w:type="dxa"/>
            <w:tcMar>
              <w:top w:w="100" w:type="dxa"/>
              <w:left w:w="100" w:type="dxa"/>
              <w:bottom w:w="100" w:type="dxa"/>
              <w:right w:w="100" w:type="dxa"/>
            </w:tcMar>
          </w:tcPr>
          <w:p w:rsidR="00BF2281" w:rsidRDefault="00BF2281" w:rsidP="00943BD8">
            <w:pPr>
              <w:spacing w:after="0"/>
            </w:pPr>
            <w:r>
              <w:rPr>
                <w:b/>
              </w:rPr>
              <w:t>Text:</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943BD8">
            <w:pPr>
              <w:spacing w:after="0"/>
            </w:pPr>
            <w:r>
              <w:t xml:space="preserve">Patricia </w:t>
            </w:r>
            <w:proofErr w:type="spellStart"/>
            <w:r>
              <w:t>Polacco</w:t>
            </w:r>
            <w:proofErr w:type="spellEnd"/>
            <w:r>
              <w:t xml:space="preserve"> Books: Pink and Say, Thank you Mr. </w:t>
            </w:r>
            <w:proofErr w:type="spellStart"/>
            <w:r>
              <w:t>Falker</w:t>
            </w:r>
            <w:proofErr w:type="spellEnd"/>
            <w:r>
              <w:t>.</w:t>
            </w:r>
          </w:p>
        </w:tc>
      </w:tr>
      <w:tr w:rsidR="00BF2281" w:rsidTr="00943BD8">
        <w:tc>
          <w:tcPr>
            <w:tcW w:w="2047" w:type="dxa"/>
            <w:tcMar>
              <w:top w:w="100" w:type="dxa"/>
              <w:left w:w="100" w:type="dxa"/>
              <w:bottom w:w="100" w:type="dxa"/>
              <w:right w:w="100" w:type="dxa"/>
            </w:tcMar>
          </w:tcPr>
          <w:p w:rsidR="00BF2281" w:rsidRDefault="00BF2281" w:rsidP="00943BD8">
            <w:pPr>
              <w:spacing w:after="0"/>
            </w:pPr>
            <w:proofErr w:type="gramStart"/>
            <w:r>
              <w:rPr>
                <w:b/>
              </w:rPr>
              <w:t>Chart(</w:t>
            </w:r>
            <w:proofErr w:type="gramEnd"/>
            <w:r>
              <w:rPr>
                <w:b/>
              </w:rPr>
              <w:t>?):</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943BD8">
            <w:pPr>
              <w:spacing w:after="0"/>
            </w:pPr>
            <w:r>
              <w:t xml:space="preserve"> Box &amp; T-Chart</w:t>
            </w:r>
          </w:p>
        </w:tc>
      </w:tr>
      <w:tr w:rsidR="00BF2281" w:rsidTr="00943BD8">
        <w:tc>
          <w:tcPr>
            <w:tcW w:w="2047" w:type="dxa"/>
            <w:tcMar>
              <w:top w:w="100" w:type="dxa"/>
              <w:left w:w="100" w:type="dxa"/>
              <w:bottom w:w="100" w:type="dxa"/>
              <w:right w:w="100" w:type="dxa"/>
            </w:tcMar>
          </w:tcPr>
          <w:p w:rsidR="00BF2281" w:rsidRDefault="00BF2281" w:rsidP="00943BD8">
            <w:pPr>
              <w:spacing w:after="0"/>
            </w:pPr>
            <w:r>
              <w:rPr>
                <w:b/>
              </w:rPr>
              <w:t>Standard:</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5862FE">
            <w:pPr>
              <w:spacing w:before="120" w:after="0"/>
              <w:ind w:right="440"/>
            </w:pPr>
            <w:proofErr w:type="gramStart"/>
            <w:r>
              <w:t>5.RL.3</w:t>
            </w:r>
            <w:proofErr w:type="gramEnd"/>
            <w:r>
              <w:t xml:space="preserve"> Compare and contrast two or more characters, settings, or events in a story or drama, drawing on specific details in the text (e.g., how characters interact).</w:t>
            </w:r>
          </w:p>
        </w:tc>
      </w:tr>
    </w:tbl>
    <w:p w:rsidR="00BF2281" w:rsidRDefault="00BF2281" w:rsidP="00BF2281">
      <w:r>
        <w:rPr>
          <w:b/>
          <w:sz w:val="20"/>
        </w:rPr>
        <w:t xml:space="preserve"> </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BF2281" w:rsidTr="00646D67">
        <w:tc>
          <w:tcPr>
            <w:tcW w:w="936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rPr>
              <w:t>Mini Lesson:  (</w:t>
            </w:r>
            <w:r>
              <w:t>7-10 minutes total)</w:t>
            </w:r>
          </w:p>
          <w:p w:rsidR="00BF2281" w:rsidRDefault="00BF2281" w:rsidP="00646D67">
            <w:r>
              <w:rPr>
                <w:b/>
                <w:i/>
              </w:rPr>
              <w:t>Connection:</w:t>
            </w:r>
          </w:p>
          <w:p w:rsidR="00BF2281" w:rsidRDefault="00BF2281" w:rsidP="00646D67">
            <w:r>
              <w:t xml:space="preserve">.Yesterday we spend time working on deepening our understanding of Patricia </w:t>
            </w:r>
            <w:proofErr w:type="spellStart"/>
            <w:r>
              <w:t>Polacco</w:t>
            </w:r>
            <w:proofErr w:type="spellEnd"/>
            <w:r>
              <w:t xml:space="preserve"> by comparing two of her characters from different books.  The more books we read by the same author allows us to compare more in depth the characters, and begin to form a better understanding of who the author is and what drives them as writers.</w:t>
            </w:r>
          </w:p>
          <w:p w:rsidR="00BF2281" w:rsidRDefault="00BF2281" w:rsidP="00646D67"/>
          <w:p w:rsidR="00BF2281" w:rsidRDefault="00BF2281" w:rsidP="00646D67">
            <w:r>
              <w:t>Today, we are going to do similar work by working with these same books but this time comparing and contrasting the setting of these same books.  We’ll learn today that, “Readers get to know their author better by comparing and contrasting the setting in different books by the same author.”</w:t>
            </w:r>
          </w:p>
          <w:p w:rsidR="00943BD8" w:rsidRDefault="00943BD8" w:rsidP="00646D67"/>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i/>
              </w:rPr>
              <w:lastRenderedPageBreak/>
              <w:t>Teach:</w:t>
            </w:r>
            <w:r>
              <w:rPr>
                <w:i/>
              </w:rPr>
              <w:t xml:space="preserve"> </w:t>
            </w:r>
          </w:p>
          <w:p w:rsidR="00BF2281" w:rsidRDefault="00BF2281" w:rsidP="00646D67">
            <w:r>
              <w:t xml:space="preserve">Yesterday we used a Box and T Chart to compare two characters, today we’re going to do the same thing, but for setting.    Let me show you how I compared two setting.  Thank you Mr. </w:t>
            </w:r>
            <w:proofErr w:type="spellStart"/>
            <w:r>
              <w:t>Falker</w:t>
            </w:r>
            <w:proofErr w:type="spellEnd"/>
            <w:r>
              <w:t xml:space="preserve"> and Pink and Say have two completely different setting, but they also have a few things in common. (Fill in part of the Box and T chart and leave the rest for active involvement.)</w:t>
            </w:r>
          </w:p>
          <w:p w:rsidR="00BF2281" w:rsidRDefault="00BF2281" w:rsidP="00646D67">
            <w:pPr>
              <w:jc w:val="center"/>
            </w:pPr>
            <w:r>
              <w:t xml:space="preserve"> </w:t>
            </w:r>
            <w:r>
              <w:rPr>
                <w:u w:val="single"/>
              </w:rPr>
              <w:t xml:space="preserve">  Thank You Mr. </w:t>
            </w:r>
            <w:proofErr w:type="spellStart"/>
            <w:r>
              <w:rPr>
                <w:u w:val="single"/>
              </w:rPr>
              <w:t>Falker</w:t>
            </w:r>
            <w:proofErr w:type="spellEnd"/>
            <w:r>
              <w:rPr>
                <w:u w:val="single"/>
              </w:rPr>
              <w:t xml:space="preserve"> &amp; Pink and Say</w:t>
            </w:r>
          </w:p>
          <w:p w:rsidR="00BF2281" w:rsidRDefault="00BF2281" w:rsidP="00646D67">
            <w:pPr>
              <w:jc w:val="center"/>
            </w:pPr>
            <w:r>
              <w:t xml:space="preserve"> -United States</w:t>
            </w:r>
          </w:p>
          <w:p w:rsidR="00BF2281" w:rsidRDefault="00BF2281" w:rsidP="00646D67">
            <w:pPr>
              <w:jc w:val="center"/>
            </w:pPr>
            <w:r>
              <w:t>-Farm House (part of time)</w:t>
            </w:r>
          </w:p>
          <w:p w:rsidR="00BF2281" w:rsidRDefault="00BF2281" w:rsidP="00646D67">
            <w:pPr>
              <w:jc w:val="center"/>
            </w:pPr>
            <w:r>
              <w:t>-</w:t>
            </w:r>
          </w:p>
          <w:p w:rsidR="00BF2281" w:rsidRDefault="00BF2281" w:rsidP="00646D67">
            <w:pPr>
              <w:jc w:val="center"/>
            </w:pPr>
          </w:p>
          <w:p w:rsidR="00BF2281" w:rsidRDefault="00BF2281" w:rsidP="00646D67">
            <w:pPr>
              <w:pBdr>
                <w:top w:val="single" w:sz="4" w:space="1" w:color="auto"/>
              </w:pBdr>
            </w:pPr>
          </w:p>
          <w:p w:rsidR="00BF2281" w:rsidRDefault="00BF2281" w:rsidP="00646D67">
            <w:pPr>
              <w:jc w:val="center"/>
            </w:pPr>
          </w:p>
          <w:p w:rsidR="00BF2281" w:rsidRDefault="00BF2281" w:rsidP="00646D67">
            <w:pPr>
              <w:jc w:val="center"/>
            </w:pPr>
            <w:r>
              <w:rPr>
                <w:u w:val="single"/>
              </w:rPr>
              <w:t xml:space="preserve">Thank You Mr. </w:t>
            </w:r>
            <w:proofErr w:type="spellStart"/>
            <w:r>
              <w:rPr>
                <w:u w:val="single"/>
              </w:rPr>
              <w:t>Falker</w:t>
            </w:r>
            <w:proofErr w:type="spellEnd"/>
            <w:r>
              <w:rPr>
                <w:u w:val="single"/>
              </w:rPr>
              <w:t xml:space="preserve"> </w:t>
            </w:r>
            <w:r>
              <w:t xml:space="preserve">                                       </w:t>
            </w:r>
            <w:r>
              <w:rPr>
                <w:u w:val="single"/>
              </w:rPr>
              <w:t xml:space="preserve">  Pink and Say</w:t>
            </w:r>
          </w:p>
          <w:p w:rsidR="00BF2281" w:rsidRDefault="00BF2281" w:rsidP="00646D67">
            <w:pPr>
              <w:jc w:val="center"/>
            </w:pPr>
            <w:r>
              <w:t xml:space="preserve">           -Classroom                                                   -During the Civil War       </w:t>
            </w:r>
          </w:p>
          <w:p w:rsidR="00BF2281" w:rsidRDefault="00BF2281" w:rsidP="00646D67">
            <w:pPr>
              <w:jc w:val="center"/>
            </w:pPr>
            <w:r>
              <w:t xml:space="preserve">- Michigan                                                 -Battle Field </w:t>
            </w:r>
          </w:p>
          <w:p w:rsidR="00BF2281" w:rsidRDefault="00BF2281" w:rsidP="00646D67">
            <w:pPr>
              <w:jc w:val="center"/>
            </w:pPr>
            <w:r>
              <w:t xml:space="preserve">-California not too long ago                               -Feeling of Survival                                              </w:t>
            </w:r>
          </w:p>
          <w:p w:rsidR="00BF2281" w:rsidRDefault="00BF2281" w:rsidP="00646D67"/>
          <w:p w:rsidR="00BF2281" w:rsidRDefault="00BF2281" w:rsidP="00646D67">
            <w:r>
              <w:t xml:space="preserve"> “Readers deepen their understanding of the author by comparing and contrasting characters in different books by the same author.”</w:t>
            </w:r>
          </w:p>
          <w:p w:rsidR="00BF2281" w:rsidRDefault="00BF2281" w:rsidP="00646D67"/>
          <w:p w:rsidR="00BF2281" w:rsidRDefault="00BF2281" w:rsidP="00646D67">
            <w:r>
              <w:t xml:space="preserve">Now that we’ve compared these setting how does this deepen our understanding of the author?  What do these settings tell about the author?  </w:t>
            </w:r>
          </w:p>
          <w:p w:rsidR="00BF2281" w:rsidRDefault="00BF2281" w:rsidP="00646D67"/>
          <w:p w:rsidR="00BF2281" w:rsidRDefault="00BF2281" w:rsidP="00646D67">
            <w:r>
              <w:t xml:space="preserve">I think that Patricia </w:t>
            </w:r>
            <w:proofErr w:type="spellStart"/>
            <w:r>
              <w:t>Polacco</w:t>
            </w:r>
            <w:proofErr w:type="spellEnd"/>
            <w:r>
              <w:t xml:space="preserve"> must be from the United States, because she has an understanding of what these places are like.</w:t>
            </w:r>
          </w:p>
          <w:p w:rsidR="00BF2281" w:rsidRDefault="00BF2281" w:rsidP="00646D67">
            <w:r>
              <w:t xml:space="preserve">  </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i/>
              </w:rPr>
              <w:lastRenderedPageBreak/>
              <w:t>Active Involvement:</w:t>
            </w:r>
          </w:p>
          <w:p w:rsidR="00BF2281" w:rsidRDefault="00BF2281" w:rsidP="00646D67">
            <w:r>
              <w:t xml:space="preserve">It’s your turn now to come up with more details about these two setting and then see if those added details deepen our understanding of Patricia </w:t>
            </w:r>
            <w:proofErr w:type="spellStart"/>
            <w:r>
              <w:t>Polacco</w:t>
            </w:r>
            <w:proofErr w:type="spellEnd"/>
            <w:r>
              <w:t>.</w:t>
            </w:r>
          </w:p>
          <w:p w:rsidR="00BF2281" w:rsidRDefault="00BF2281" w:rsidP="00646D67"/>
          <w:p w:rsidR="00BF2281" w:rsidRDefault="00BF2281" w:rsidP="00646D67">
            <w:r>
              <w:t>(Think-Pair-Share)</w:t>
            </w:r>
          </w:p>
          <w:p w:rsidR="00BF2281" w:rsidRDefault="00BF2281" w:rsidP="00646D67"/>
          <w:p w:rsidR="00BF2281" w:rsidRDefault="00BF2281" w:rsidP="00646D67">
            <w:r>
              <w:t>Great, let’s add a few of those details we’ve talked about on the chart. (</w:t>
            </w:r>
            <w:proofErr w:type="gramStart"/>
            <w:r>
              <w:t>add</w:t>
            </w:r>
            <w:proofErr w:type="gramEnd"/>
            <w:r>
              <w:t xml:space="preserve"> a few you heard, or from the example above.)</w:t>
            </w:r>
          </w:p>
          <w:p w:rsidR="00BF2281" w:rsidRDefault="00BF2281" w:rsidP="00646D67"/>
          <w:p w:rsidR="00BF2281" w:rsidRDefault="00BF2281" w:rsidP="00646D67">
            <w:r>
              <w:t>Our goal today is to practice how readers</w:t>
            </w:r>
            <w:proofErr w:type="gramStart"/>
            <w:r>
              <w:t>,  “</w:t>
            </w:r>
            <w:proofErr w:type="gramEnd"/>
            <w:r>
              <w:t>... get to know their author better by comparing and contrasting the setting in different books by the same author.”</w:t>
            </w:r>
          </w:p>
          <w:p w:rsidR="00BF2281" w:rsidRDefault="00BF2281" w:rsidP="00646D67"/>
          <w:p w:rsidR="00BF2281" w:rsidRDefault="00BF2281" w:rsidP="00646D67">
            <w:r>
              <w:t xml:space="preserve">Let me ask you the same question I asked myself?  </w:t>
            </w:r>
          </w:p>
          <w:p w:rsidR="00BF2281" w:rsidRDefault="00BF2281" w:rsidP="00646D67">
            <w:r>
              <w:rPr>
                <w:i/>
              </w:rPr>
              <w:t xml:space="preserve"> </w:t>
            </w:r>
          </w:p>
          <w:p w:rsidR="00BF2281" w:rsidRDefault="00BF2281" w:rsidP="00646D67">
            <w:r>
              <w:t xml:space="preserve">Now that we’ve compared these setting how does this deepen our understanding of the author?  What do these settings tell about the author?  Here is a sentence frame that you can use to help you get started.  </w:t>
            </w:r>
          </w:p>
          <w:p w:rsidR="00BF2281" w:rsidRDefault="00BF2281" w:rsidP="00646D67"/>
          <w:p w:rsidR="00BF2281" w:rsidRDefault="00BF2281" w:rsidP="00646D67">
            <w:r>
              <w:t xml:space="preserve">Patricia </w:t>
            </w:r>
            <w:proofErr w:type="spellStart"/>
            <w:r>
              <w:t>Polacco</w:t>
            </w:r>
            <w:proofErr w:type="spellEnd"/>
            <w:r>
              <w:t xml:space="preserve"> must be ____ </w:t>
            </w:r>
            <w:proofErr w:type="gramStart"/>
            <w:r>
              <w:t>because  her</w:t>
            </w:r>
            <w:proofErr w:type="gramEnd"/>
            <w:r>
              <w:t xml:space="preserve"> settings are ______.</w:t>
            </w:r>
          </w:p>
          <w:p w:rsidR="00BF2281" w:rsidRDefault="00BF2281" w:rsidP="00646D67">
            <w:r>
              <w:t xml:space="preserve">I think that the setting _________ deepen our understanding of Patricia </w:t>
            </w:r>
            <w:proofErr w:type="spellStart"/>
            <w:r>
              <w:t>Polacco</w:t>
            </w:r>
            <w:proofErr w:type="spellEnd"/>
            <w:r>
              <w:t xml:space="preserve">, because_____. </w:t>
            </w:r>
          </w:p>
          <w:p w:rsidR="00BF2281" w:rsidRDefault="00BF2281" w:rsidP="00646D67"/>
          <w:p w:rsidR="00BF2281" w:rsidRDefault="00BF2281" w:rsidP="00646D67">
            <w:r>
              <w:t>(Think-Pair-Share)</w:t>
            </w:r>
          </w:p>
          <w:p w:rsidR="00BF2281" w:rsidRDefault="00BF2281" w:rsidP="00646D67"/>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i/>
              </w:rPr>
              <w:t>Link:</w:t>
            </w:r>
          </w:p>
          <w:p w:rsidR="00BF2281" w:rsidRDefault="00BF2281" w:rsidP="00646D67">
            <w:r>
              <w:t xml:space="preserve">I feel like we are now deepening our understanding of Patricia </w:t>
            </w:r>
            <w:proofErr w:type="spellStart"/>
            <w:r>
              <w:t>Polacco</w:t>
            </w:r>
            <w:proofErr w:type="spellEnd"/>
            <w:r>
              <w:t xml:space="preserve"> as a writer.  Today as you go off to study your author think about the setting, and how they tell us about the author.  You may not have already read two books by your author, but if you have you have an advantage because, “Readers get to know their author better by comparing and contrasting the setting in different books </w:t>
            </w:r>
            <w:r>
              <w:lastRenderedPageBreak/>
              <w:t>by the same author.”</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rPr>
              <w:lastRenderedPageBreak/>
              <w:t>Mid-Workshop Teaching Point:</w:t>
            </w:r>
          </w:p>
          <w:p w:rsidR="00BF2281" w:rsidRDefault="00BF2281" w:rsidP="00646D67">
            <w:r>
              <w:rPr>
                <w:i/>
              </w:rPr>
              <w:t xml:space="preserve"> </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rPr>
              <w:t>Share:</w:t>
            </w:r>
          </w:p>
          <w:p w:rsidR="00BF2281" w:rsidRDefault="00BF2281" w:rsidP="00646D67">
            <w:r>
              <w:rPr>
                <w:i/>
              </w:rPr>
              <w:t xml:space="preserve"> </w:t>
            </w:r>
          </w:p>
        </w:tc>
      </w:tr>
    </w:tbl>
    <w:p w:rsidR="00BF2281" w:rsidRDefault="00BF2281" w:rsidP="00BF2281">
      <w:r>
        <w:rPr>
          <w:sz w:val="32"/>
        </w:rPr>
        <w:t xml:space="preserve"> </w:t>
      </w:r>
    </w:p>
    <w:p w:rsidR="00BF2281" w:rsidRDefault="00BF2281" w:rsidP="00BF2281"/>
    <w:p w:rsidR="00943BD8" w:rsidRDefault="00943BD8" w:rsidP="00BF2281"/>
    <w:p w:rsidR="00943BD8" w:rsidRDefault="00943BD8" w:rsidP="00BF2281"/>
    <w:p w:rsidR="00943BD8" w:rsidRDefault="00943BD8" w:rsidP="00BF2281"/>
    <w:p w:rsidR="00943BD8" w:rsidRDefault="00943BD8" w:rsidP="00BF2281"/>
    <w:p w:rsidR="00943BD8" w:rsidRDefault="00943BD8" w:rsidP="00BF2281"/>
    <w:p w:rsidR="00943BD8" w:rsidRDefault="00943BD8" w:rsidP="00BF2281"/>
    <w:p w:rsidR="00943BD8" w:rsidRDefault="00943BD8" w:rsidP="00BF2281"/>
    <w:p w:rsidR="00943BD8" w:rsidRDefault="00943BD8" w:rsidP="00BF2281"/>
    <w:p w:rsidR="00943BD8" w:rsidRDefault="00943BD8" w:rsidP="00BF2281"/>
    <w:p w:rsidR="00943BD8" w:rsidRDefault="00943BD8" w:rsidP="00BF2281"/>
    <w:p w:rsidR="00943BD8" w:rsidRDefault="00943BD8" w:rsidP="00BF2281"/>
    <w:p w:rsidR="00943BD8" w:rsidRDefault="00943BD8" w:rsidP="00BF2281"/>
    <w:p w:rsidR="00943BD8" w:rsidRDefault="00943BD8" w:rsidP="00BF2281"/>
    <w:p w:rsidR="00943BD8" w:rsidRDefault="00943BD8" w:rsidP="00BF2281"/>
    <w:p w:rsidR="00943BD8" w:rsidRDefault="00943BD8" w:rsidP="00BF2281"/>
    <w:p w:rsidR="00BF2281" w:rsidRDefault="00BF2281" w:rsidP="00BF2281"/>
    <w:tbl>
      <w:tblPr>
        <w:tblW w:w="8895" w:type="dxa"/>
        <w:tblLayout w:type="fixed"/>
        <w:tblLook w:val="0600" w:firstRow="0" w:lastRow="0" w:firstColumn="0" w:lastColumn="0" w:noHBand="1" w:noVBand="1"/>
      </w:tblPr>
      <w:tblGrid>
        <w:gridCol w:w="8895"/>
      </w:tblGrid>
      <w:tr w:rsidR="00BF2281" w:rsidTr="00943BD8">
        <w:tc>
          <w:tcPr>
            <w:tcW w:w="8895" w:type="dxa"/>
            <w:tcMar>
              <w:top w:w="100" w:type="dxa"/>
              <w:left w:w="100" w:type="dxa"/>
              <w:bottom w:w="100" w:type="dxa"/>
              <w:right w:w="100" w:type="dxa"/>
            </w:tcMar>
          </w:tcPr>
          <w:p w:rsidR="00BF2281" w:rsidRDefault="00BF2281" w:rsidP="00943BD8">
            <w:pPr>
              <w:jc w:val="center"/>
            </w:pPr>
            <w:bookmarkStart w:id="10" w:name="lesson5"/>
            <w:bookmarkEnd w:id="10"/>
            <w:r>
              <w:rPr>
                <w:b/>
                <w:sz w:val="40"/>
              </w:rPr>
              <w:lastRenderedPageBreak/>
              <w:t>Unit 9 Mini Lesson 5</w:t>
            </w:r>
            <w:r>
              <w:rPr>
                <w:b/>
              </w:rPr>
              <w:t xml:space="preserve"> </w:t>
            </w:r>
          </w:p>
        </w:tc>
      </w:tr>
    </w:tbl>
    <w:p w:rsidR="00943BD8" w:rsidRPr="00943BD8" w:rsidRDefault="00943BD8" w:rsidP="00BF2281">
      <w:pPr>
        <w:rPr>
          <w:b/>
          <w:sz w:val="6"/>
        </w:rPr>
      </w:pPr>
    </w:p>
    <w:tbl>
      <w:tblPr>
        <w:tblW w:w="9360" w:type="dxa"/>
        <w:tblLayout w:type="fixed"/>
        <w:tblLook w:val="0600" w:firstRow="0" w:lastRow="0" w:firstColumn="0" w:lastColumn="0" w:noHBand="1" w:noVBand="1"/>
      </w:tblPr>
      <w:tblGrid>
        <w:gridCol w:w="2047"/>
        <w:gridCol w:w="7313"/>
      </w:tblGrid>
      <w:tr w:rsidR="00BF2281" w:rsidTr="00943BD8">
        <w:tc>
          <w:tcPr>
            <w:tcW w:w="2047" w:type="dxa"/>
            <w:tcMar>
              <w:top w:w="100" w:type="dxa"/>
              <w:left w:w="100" w:type="dxa"/>
              <w:bottom w:w="100" w:type="dxa"/>
              <w:right w:w="100" w:type="dxa"/>
            </w:tcMar>
          </w:tcPr>
          <w:p w:rsidR="00BF2281" w:rsidRDefault="00BF2281" w:rsidP="00943BD8">
            <w:pPr>
              <w:spacing w:after="0"/>
            </w:pPr>
            <w:r>
              <w:rPr>
                <w:b/>
              </w:rPr>
              <w:t>Unit of Study:</w:t>
            </w:r>
          </w:p>
        </w:tc>
        <w:tc>
          <w:tcPr>
            <w:tcW w:w="7313" w:type="dxa"/>
            <w:tcBorders>
              <w:bottom w:val="single" w:sz="12" w:space="0" w:color="000000"/>
            </w:tcBorders>
            <w:tcMar>
              <w:top w:w="100" w:type="dxa"/>
              <w:left w:w="100" w:type="dxa"/>
              <w:bottom w:w="100" w:type="dxa"/>
              <w:right w:w="100" w:type="dxa"/>
            </w:tcMar>
          </w:tcPr>
          <w:p w:rsidR="00BF2281" w:rsidRDefault="00BF2281" w:rsidP="00943BD8">
            <w:pPr>
              <w:spacing w:after="0"/>
            </w:pPr>
            <w:r>
              <w:t>Option 2 – Author Study, Reading Like a Fan</w:t>
            </w:r>
          </w:p>
        </w:tc>
      </w:tr>
      <w:tr w:rsidR="00BF2281" w:rsidTr="00943BD8">
        <w:tc>
          <w:tcPr>
            <w:tcW w:w="2047" w:type="dxa"/>
            <w:tcMar>
              <w:top w:w="100" w:type="dxa"/>
              <w:left w:w="100" w:type="dxa"/>
              <w:bottom w:w="100" w:type="dxa"/>
              <w:right w:w="100" w:type="dxa"/>
            </w:tcMar>
          </w:tcPr>
          <w:p w:rsidR="00BF2281" w:rsidRDefault="00BF2281" w:rsidP="00943BD8">
            <w:pPr>
              <w:spacing w:after="0"/>
            </w:pPr>
            <w:r>
              <w:rPr>
                <w:b/>
              </w:rPr>
              <w:t>Goal:</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943BD8">
            <w:pPr>
              <w:spacing w:after="0"/>
            </w:pPr>
            <w:r>
              <w:rPr>
                <w:rFonts w:ascii="Calibri" w:eastAsia="Calibri" w:hAnsi="Calibri" w:cs="Calibri"/>
              </w:rPr>
              <w:t>When we read many books by an author we love, we apprentice ourselves to the author’s craft.</w:t>
            </w:r>
          </w:p>
        </w:tc>
      </w:tr>
      <w:tr w:rsidR="00BF2281" w:rsidTr="00943BD8">
        <w:tc>
          <w:tcPr>
            <w:tcW w:w="2047" w:type="dxa"/>
            <w:tcMar>
              <w:top w:w="100" w:type="dxa"/>
              <w:left w:w="100" w:type="dxa"/>
              <w:bottom w:w="100" w:type="dxa"/>
              <w:right w:w="100" w:type="dxa"/>
            </w:tcMar>
          </w:tcPr>
          <w:p w:rsidR="00BF2281" w:rsidRDefault="00BF2281" w:rsidP="00943BD8">
            <w:pPr>
              <w:spacing w:after="0"/>
            </w:pPr>
            <w:r>
              <w:rPr>
                <w:b/>
              </w:rPr>
              <w:t xml:space="preserve">Teaching point </w:t>
            </w:r>
            <w:r>
              <w:rPr>
                <w:b/>
                <w:i/>
              </w:rPr>
              <w:t>(Kid language!)</w:t>
            </w:r>
            <w:r>
              <w:rPr>
                <w:b/>
              </w:rPr>
              <w:t>:</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943BD8">
            <w:pPr>
              <w:spacing w:after="0"/>
            </w:pPr>
            <w:r>
              <w:t>Readers read like writers by mimic in their own writing, the structures of the authors they love by. (p.180 p. 185) 5.RML.9-5</w:t>
            </w:r>
          </w:p>
        </w:tc>
      </w:tr>
      <w:tr w:rsidR="00BF2281" w:rsidTr="00943BD8">
        <w:tc>
          <w:tcPr>
            <w:tcW w:w="2047" w:type="dxa"/>
            <w:tcMar>
              <w:top w:w="100" w:type="dxa"/>
              <w:left w:w="100" w:type="dxa"/>
              <w:bottom w:w="100" w:type="dxa"/>
              <w:right w:w="100" w:type="dxa"/>
            </w:tcMar>
          </w:tcPr>
          <w:p w:rsidR="00BF2281" w:rsidRDefault="00BF2281" w:rsidP="00943BD8">
            <w:pPr>
              <w:spacing w:after="0"/>
            </w:pPr>
            <w:r>
              <w:rPr>
                <w:b/>
              </w:rPr>
              <w:t>Catchy phrase:</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943BD8">
            <w:pPr>
              <w:spacing w:after="0"/>
            </w:pPr>
            <w:r>
              <w:t xml:space="preserve"> </w:t>
            </w:r>
          </w:p>
        </w:tc>
      </w:tr>
      <w:tr w:rsidR="00BF2281" w:rsidTr="00943BD8">
        <w:tc>
          <w:tcPr>
            <w:tcW w:w="2047" w:type="dxa"/>
            <w:tcMar>
              <w:top w:w="100" w:type="dxa"/>
              <w:left w:w="100" w:type="dxa"/>
              <w:bottom w:w="100" w:type="dxa"/>
              <w:right w:w="100" w:type="dxa"/>
            </w:tcMar>
          </w:tcPr>
          <w:p w:rsidR="00BF2281" w:rsidRDefault="00BF2281" w:rsidP="00943BD8">
            <w:pPr>
              <w:spacing w:after="0"/>
            </w:pPr>
            <w:r>
              <w:rPr>
                <w:b/>
              </w:rPr>
              <w:t>Text:</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943BD8">
            <w:pPr>
              <w:spacing w:after="0"/>
            </w:pPr>
            <w:r>
              <w:t xml:space="preserve">Patricia </w:t>
            </w:r>
            <w:proofErr w:type="spellStart"/>
            <w:r>
              <w:t>Polacco</w:t>
            </w:r>
            <w:proofErr w:type="spellEnd"/>
            <w:r>
              <w:t xml:space="preserve"> Books: Thank you Mr. </w:t>
            </w:r>
            <w:proofErr w:type="spellStart"/>
            <w:r>
              <w:t>Falker</w:t>
            </w:r>
            <w:proofErr w:type="spellEnd"/>
            <w:r>
              <w:t>.</w:t>
            </w:r>
          </w:p>
        </w:tc>
      </w:tr>
      <w:tr w:rsidR="00BF2281" w:rsidTr="00943BD8">
        <w:tc>
          <w:tcPr>
            <w:tcW w:w="2047" w:type="dxa"/>
            <w:tcMar>
              <w:top w:w="100" w:type="dxa"/>
              <w:left w:w="100" w:type="dxa"/>
              <w:bottom w:w="100" w:type="dxa"/>
              <w:right w:w="100" w:type="dxa"/>
            </w:tcMar>
          </w:tcPr>
          <w:p w:rsidR="00BF2281" w:rsidRDefault="00BF2281" w:rsidP="00943BD8">
            <w:pPr>
              <w:spacing w:after="0"/>
            </w:pPr>
            <w:proofErr w:type="gramStart"/>
            <w:r>
              <w:rPr>
                <w:b/>
              </w:rPr>
              <w:t>Chart(</w:t>
            </w:r>
            <w:proofErr w:type="gramEnd"/>
            <w:r>
              <w:rPr>
                <w:b/>
              </w:rPr>
              <w:t>?):</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943BD8">
            <w:pPr>
              <w:spacing w:after="0"/>
            </w:pPr>
            <w:r>
              <w:t xml:space="preserve"> H-Chart</w:t>
            </w:r>
          </w:p>
        </w:tc>
      </w:tr>
      <w:tr w:rsidR="00BF2281" w:rsidTr="00943BD8">
        <w:tc>
          <w:tcPr>
            <w:tcW w:w="2047" w:type="dxa"/>
            <w:tcMar>
              <w:top w:w="100" w:type="dxa"/>
              <w:left w:w="100" w:type="dxa"/>
              <w:bottom w:w="100" w:type="dxa"/>
              <w:right w:w="100" w:type="dxa"/>
            </w:tcMar>
          </w:tcPr>
          <w:p w:rsidR="00BF2281" w:rsidRDefault="00BF2281" w:rsidP="00943BD8">
            <w:pPr>
              <w:spacing w:after="0"/>
            </w:pPr>
            <w:r>
              <w:rPr>
                <w:b/>
              </w:rPr>
              <w:t>Standard:</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5862FE">
            <w:pPr>
              <w:spacing w:before="120" w:after="0"/>
              <w:ind w:right="440"/>
            </w:pPr>
            <w:r>
              <w:t>5.RL.5 Explain how a series of chapters, scenes, or stanzas fits together to provide the overall structure of a particular story, drama, or poem</w:t>
            </w:r>
          </w:p>
        </w:tc>
      </w:tr>
    </w:tbl>
    <w:p w:rsidR="00BF2281" w:rsidRDefault="00BF2281" w:rsidP="00BF2281">
      <w:r>
        <w:rPr>
          <w:b/>
          <w:sz w:val="20"/>
        </w:rPr>
        <w:t xml:space="preserve"> </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BF2281" w:rsidTr="00646D67">
        <w:tc>
          <w:tcPr>
            <w:tcW w:w="936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rPr>
              <w:t>Mini Lesson:  (</w:t>
            </w:r>
            <w:r>
              <w:t>7-10 minutes total)</w:t>
            </w:r>
          </w:p>
          <w:p w:rsidR="00BF2281" w:rsidRDefault="00BF2281" w:rsidP="00646D67">
            <w:r>
              <w:rPr>
                <w:b/>
                <w:i/>
              </w:rPr>
              <w:t>Connection:</w:t>
            </w:r>
          </w:p>
          <w:p w:rsidR="00BF2281" w:rsidRDefault="00BF2281" w:rsidP="00646D67">
            <w:r>
              <w:t xml:space="preserve">Last time we meet, we worked on comparing and contrasting the setting of books by the same author to help us better </w:t>
            </w:r>
            <w:proofErr w:type="gramStart"/>
            <w:r>
              <w:t>understand</w:t>
            </w:r>
            <w:proofErr w:type="gramEnd"/>
            <w:r>
              <w:t xml:space="preserve"> the author.  As each of you work on your own author of study, keep in mind the settings and what they teach us about our author.</w:t>
            </w:r>
          </w:p>
          <w:p w:rsidR="00BF2281" w:rsidRDefault="00BF2281" w:rsidP="00646D67">
            <w:r>
              <w:t xml:space="preserve">Right now, we’re going to do some mimicking.   We all hate it when a little brother or </w:t>
            </w:r>
            <w:proofErr w:type="gramStart"/>
            <w:r>
              <w:t>sister try</w:t>
            </w:r>
            <w:proofErr w:type="gramEnd"/>
            <w:r>
              <w:t xml:space="preserve"> to mimic us, by doing and saying everything right after us.  Well readers often try to mimic authors by trying similar structures in their own writing.  We can do this by learning that, “Readers read like writers by mimic in their own writing, the structures of the authors they love by.” (</w:t>
            </w:r>
            <w:proofErr w:type="gramStart"/>
            <w:r>
              <w:t>note</w:t>
            </w:r>
            <w:proofErr w:type="gramEnd"/>
            <w:r>
              <w:t xml:space="preserve"> to teacher, the wording of this goal is a little confusing, you may need to tweak it to make more sense to your students.)</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i/>
              </w:rPr>
              <w:t>Teach:</w:t>
            </w:r>
            <w:r>
              <w:rPr>
                <w:i/>
              </w:rPr>
              <w:t xml:space="preserve"> </w:t>
            </w:r>
          </w:p>
          <w:p w:rsidR="00BF2281" w:rsidRDefault="00BF2281" w:rsidP="00646D67">
            <w:r>
              <w:t xml:space="preserve">When I really fall in love with an author's writing, I like to pay close attention to the little things the author does that pulls me in and keeps me interested.  This can be hard to grasp, so I think if I create and H-Chart to organize myself, I can get really understand that, “Readers read like writers by </w:t>
            </w:r>
            <w:r>
              <w:lastRenderedPageBreak/>
              <w:t>mimicking in their own writing, the structures of the authors they love by (asking questions about structure they use.”</w:t>
            </w:r>
          </w:p>
          <w:p w:rsidR="00BF2281" w:rsidRDefault="00BF2281" w:rsidP="00646D67">
            <w:r>
              <w:t>(Fill in first part yourself and leave part for active involvement)</w:t>
            </w:r>
          </w:p>
          <w:p w:rsidR="00BF2281" w:rsidRDefault="00BF2281" w:rsidP="00646D67"/>
          <w:tbl>
            <w:tblPr>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2"/>
              <w:gridCol w:w="2942"/>
              <w:gridCol w:w="2942"/>
            </w:tblGrid>
            <w:tr w:rsidR="00BF2281" w:rsidTr="00646D67">
              <w:tc>
                <w:tcPr>
                  <w:tcW w:w="2942" w:type="dxa"/>
                  <w:tcMar>
                    <w:top w:w="100" w:type="dxa"/>
                    <w:left w:w="100" w:type="dxa"/>
                    <w:bottom w:w="100" w:type="dxa"/>
                    <w:right w:w="100" w:type="dxa"/>
                  </w:tcMar>
                </w:tcPr>
                <w:p w:rsidR="00BF2281" w:rsidRDefault="00BF2281" w:rsidP="00646D67">
                  <w:pPr>
                    <w:spacing w:line="240" w:lineRule="auto"/>
                  </w:pPr>
                  <w:r>
                    <w:rPr>
                      <w:b/>
                      <w:u w:val="single"/>
                    </w:rPr>
                    <w:t>Question</w:t>
                  </w:r>
                </w:p>
              </w:tc>
              <w:tc>
                <w:tcPr>
                  <w:tcW w:w="2942" w:type="dxa"/>
                  <w:tcMar>
                    <w:top w:w="100" w:type="dxa"/>
                    <w:left w:w="100" w:type="dxa"/>
                    <w:bottom w:w="100" w:type="dxa"/>
                    <w:right w:w="100" w:type="dxa"/>
                  </w:tcMar>
                </w:tcPr>
                <w:p w:rsidR="00BF2281" w:rsidRDefault="00BF2281" w:rsidP="00646D67">
                  <w:pPr>
                    <w:spacing w:line="240" w:lineRule="auto"/>
                  </w:pPr>
                  <w:r>
                    <w:rPr>
                      <w:b/>
                      <w:u w:val="single"/>
                    </w:rPr>
                    <w:t>Answer</w:t>
                  </w:r>
                </w:p>
              </w:tc>
              <w:tc>
                <w:tcPr>
                  <w:tcW w:w="2942" w:type="dxa"/>
                  <w:tcMar>
                    <w:top w:w="100" w:type="dxa"/>
                    <w:left w:w="100" w:type="dxa"/>
                    <w:bottom w:w="100" w:type="dxa"/>
                    <w:right w:w="100" w:type="dxa"/>
                  </w:tcMar>
                </w:tcPr>
                <w:p w:rsidR="00BF2281" w:rsidRDefault="00BF2281" w:rsidP="00646D67">
                  <w:pPr>
                    <w:spacing w:line="240" w:lineRule="auto"/>
                  </w:pPr>
                  <w:r>
                    <w:rPr>
                      <w:b/>
                      <w:u w:val="single"/>
                    </w:rPr>
                    <w:t>Evidence</w:t>
                  </w:r>
                </w:p>
              </w:tc>
            </w:tr>
            <w:tr w:rsidR="00BF2281" w:rsidTr="00646D67">
              <w:tc>
                <w:tcPr>
                  <w:tcW w:w="2942" w:type="dxa"/>
                  <w:tcMar>
                    <w:top w:w="100" w:type="dxa"/>
                    <w:left w:w="100" w:type="dxa"/>
                    <w:bottom w:w="100" w:type="dxa"/>
                    <w:right w:w="100" w:type="dxa"/>
                  </w:tcMar>
                </w:tcPr>
                <w:p w:rsidR="00BF2281" w:rsidRDefault="00BF2281" w:rsidP="00646D67">
                  <w:pPr>
                    <w:spacing w:line="240" w:lineRule="auto"/>
                  </w:pPr>
                  <w:r>
                    <w:rPr>
                      <w:b/>
                      <w:i/>
                    </w:rPr>
                    <w:t>What literary devices does your author use?</w:t>
                  </w:r>
                </w:p>
              </w:tc>
              <w:tc>
                <w:tcPr>
                  <w:tcW w:w="2942" w:type="dxa"/>
                  <w:tcMar>
                    <w:top w:w="100" w:type="dxa"/>
                    <w:left w:w="100" w:type="dxa"/>
                    <w:bottom w:w="100" w:type="dxa"/>
                    <w:right w:w="100" w:type="dxa"/>
                  </w:tcMar>
                </w:tcPr>
                <w:p w:rsidR="00BF2281" w:rsidRDefault="00BF2281" w:rsidP="00646D67">
                  <w:pPr>
                    <w:spacing w:line="240" w:lineRule="auto"/>
                  </w:pPr>
                  <w:r>
                    <w:t>Compared understanding to light pouring into her brain.</w:t>
                  </w:r>
                </w:p>
              </w:tc>
              <w:tc>
                <w:tcPr>
                  <w:tcW w:w="2942" w:type="dxa"/>
                  <w:tcMar>
                    <w:top w:w="100" w:type="dxa"/>
                    <w:left w:w="100" w:type="dxa"/>
                    <w:bottom w:w="100" w:type="dxa"/>
                    <w:right w:w="100" w:type="dxa"/>
                  </w:tcMar>
                </w:tcPr>
                <w:p w:rsidR="00BF2281" w:rsidRDefault="00BF2281" w:rsidP="00646D67">
                  <w:pPr>
                    <w:spacing w:line="240" w:lineRule="auto"/>
                  </w:pPr>
                  <w:r>
                    <w:t>“Almost as if it were magic, or as if light poured into her brain, the words and sentences started to take shape on the page as they never had before.”</w:t>
                  </w:r>
                </w:p>
              </w:tc>
            </w:tr>
            <w:tr w:rsidR="00BF2281" w:rsidTr="00646D67">
              <w:tc>
                <w:tcPr>
                  <w:tcW w:w="2942" w:type="dxa"/>
                  <w:tcMar>
                    <w:top w:w="100" w:type="dxa"/>
                    <w:left w:w="100" w:type="dxa"/>
                    <w:bottom w:w="100" w:type="dxa"/>
                    <w:right w:w="100" w:type="dxa"/>
                  </w:tcMar>
                </w:tcPr>
                <w:p w:rsidR="00BF2281" w:rsidRDefault="00BF2281" w:rsidP="00646D67">
                  <w:pPr>
                    <w:spacing w:line="240" w:lineRule="auto"/>
                  </w:pPr>
                  <w:r>
                    <w:rPr>
                      <w:b/>
                      <w:i/>
                    </w:rPr>
                    <w:t>Point of view: how does their background come out in the writing?</w:t>
                  </w:r>
                </w:p>
              </w:tc>
              <w:tc>
                <w:tcPr>
                  <w:tcW w:w="2942" w:type="dxa"/>
                  <w:tcMar>
                    <w:top w:w="100" w:type="dxa"/>
                    <w:left w:w="100" w:type="dxa"/>
                    <w:bottom w:w="100" w:type="dxa"/>
                    <w:right w:w="100" w:type="dxa"/>
                  </w:tcMar>
                </w:tcPr>
                <w:p w:rsidR="00BF2281" w:rsidRDefault="00BF2281" w:rsidP="00646D67">
                  <w:pPr>
                    <w:spacing w:line="240" w:lineRule="auto"/>
                  </w:pPr>
                  <w:r>
                    <w:t xml:space="preserve">Patricia </w:t>
                  </w:r>
                  <w:proofErr w:type="spellStart"/>
                  <w:r>
                    <w:t>Polacco</w:t>
                  </w:r>
                  <w:proofErr w:type="spellEnd"/>
                  <w:r>
                    <w:t xml:space="preserve"> was also dyslexic and had a teacher who helped her learn to read.</w:t>
                  </w:r>
                </w:p>
              </w:tc>
              <w:tc>
                <w:tcPr>
                  <w:tcW w:w="2942" w:type="dxa"/>
                  <w:tcMar>
                    <w:top w:w="100" w:type="dxa"/>
                    <w:left w:w="100" w:type="dxa"/>
                    <w:bottom w:w="100" w:type="dxa"/>
                    <w:right w:w="100" w:type="dxa"/>
                  </w:tcMar>
                </w:tcPr>
                <w:p w:rsidR="00BF2281" w:rsidRDefault="00BF2281" w:rsidP="00646D67">
                  <w:pPr>
                    <w:spacing w:line="240" w:lineRule="auto"/>
                  </w:pPr>
                  <w:r>
                    <w:t>Dedication of book</w:t>
                  </w:r>
                </w:p>
                <w:p w:rsidR="00BF2281" w:rsidRDefault="00BF2281" w:rsidP="00646D67">
                  <w:pPr>
                    <w:spacing w:line="240" w:lineRule="auto"/>
                  </w:pPr>
                </w:p>
              </w:tc>
            </w:tr>
            <w:tr w:rsidR="00BF2281" w:rsidTr="00646D67">
              <w:tc>
                <w:tcPr>
                  <w:tcW w:w="2942" w:type="dxa"/>
                  <w:tcMar>
                    <w:top w:w="100" w:type="dxa"/>
                    <w:left w:w="100" w:type="dxa"/>
                    <w:bottom w:w="100" w:type="dxa"/>
                    <w:right w:w="100" w:type="dxa"/>
                  </w:tcMar>
                </w:tcPr>
                <w:p w:rsidR="00BF2281" w:rsidRDefault="00BF2281" w:rsidP="00646D67">
                  <w:pPr>
                    <w:spacing w:line="240" w:lineRule="auto"/>
                  </w:pPr>
                  <w:r>
                    <w:t xml:space="preserve">What Genre does Patricia </w:t>
                  </w:r>
                  <w:proofErr w:type="spellStart"/>
                  <w:r>
                    <w:t>Polacco</w:t>
                  </w:r>
                  <w:proofErr w:type="spellEnd"/>
                  <w:r>
                    <w:t xml:space="preserve"> use?</w:t>
                  </w:r>
                </w:p>
                <w:p w:rsidR="00BF2281" w:rsidRDefault="00BF2281" w:rsidP="00646D67">
                  <w:pPr>
                    <w:spacing w:line="240" w:lineRule="auto"/>
                  </w:pPr>
                </w:p>
              </w:tc>
              <w:tc>
                <w:tcPr>
                  <w:tcW w:w="2942" w:type="dxa"/>
                  <w:tcMar>
                    <w:top w:w="100" w:type="dxa"/>
                    <w:left w:w="100" w:type="dxa"/>
                    <w:bottom w:w="100" w:type="dxa"/>
                    <w:right w:w="100" w:type="dxa"/>
                  </w:tcMar>
                </w:tcPr>
                <w:p w:rsidR="00BF2281" w:rsidRDefault="00BF2281" w:rsidP="00646D67">
                  <w:pPr>
                    <w:spacing w:line="240" w:lineRule="auto"/>
                  </w:pPr>
                  <w:r>
                    <w:t>Historical Fiction</w:t>
                  </w:r>
                </w:p>
              </w:tc>
              <w:tc>
                <w:tcPr>
                  <w:tcW w:w="2942" w:type="dxa"/>
                  <w:tcMar>
                    <w:top w:w="100" w:type="dxa"/>
                    <w:left w:w="100" w:type="dxa"/>
                    <w:bottom w:w="100" w:type="dxa"/>
                    <w:right w:w="100" w:type="dxa"/>
                  </w:tcMar>
                </w:tcPr>
                <w:p w:rsidR="00BF2281" w:rsidRDefault="00BF2281" w:rsidP="00646D67">
                  <w:pPr>
                    <w:spacing w:line="240" w:lineRule="auto"/>
                  </w:pPr>
                  <w:r>
                    <w:t>Time of the Civil War</w:t>
                  </w:r>
                </w:p>
              </w:tc>
            </w:tr>
          </w:tbl>
          <w:p w:rsidR="00BF2281" w:rsidRDefault="00BF2281" w:rsidP="00646D67"/>
          <w:p w:rsidR="00BF2281" w:rsidRDefault="00BF2281" w:rsidP="00646D67">
            <w:r>
              <w:rPr>
                <w:b/>
                <w:i/>
              </w:rPr>
              <w:t xml:space="preserve">  </w:t>
            </w:r>
            <w:r>
              <w:t>I really liked how she helped us see how Trisha first began to read.  Look at the working, “Almost as if it were magic, or as if light poured into her brain</w:t>
            </w:r>
            <w:proofErr w:type="gramStart"/>
            <w:r>
              <w:t>”  Wow</w:t>
            </w:r>
            <w:proofErr w:type="gramEnd"/>
            <w:r>
              <w:t xml:space="preserve">, that really paints a picture of what happened.  I need to do those types of things in my own writing.  Of course I’m not going to copy what she wrote, but I can learn from the structure and do similar things in my own writing.  I could add metaphors, or similes, or another literary device.  </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i/>
              </w:rPr>
              <w:lastRenderedPageBreak/>
              <w:t>Active Involvement:</w:t>
            </w:r>
          </w:p>
          <w:p w:rsidR="00BF2281" w:rsidRDefault="00BF2281" w:rsidP="00646D67">
            <w:r>
              <w:t xml:space="preserve">Now it’s your turn.  I’m going to write two other questions:  (fill in Point of view question and Genre).  Think about either of these questions.  What evidence do you have to support your </w:t>
            </w:r>
            <w:proofErr w:type="gramStart"/>
            <w:r>
              <w:t>answers.</w:t>
            </w:r>
            <w:proofErr w:type="gramEnd"/>
            <w:r>
              <w:t xml:space="preserve">  </w:t>
            </w:r>
          </w:p>
          <w:p w:rsidR="00BF2281" w:rsidRDefault="00BF2281" w:rsidP="00646D67"/>
          <w:p w:rsidR="00BF2281" w:rsidRDefault="00BF2281" w:rsidP="00646D67">
            <w:r>
              <w:t>(Think-Pair-Share)</w:t>
            </w:r>
          </w:p>
          <w:p w:rsidR="00BF2281" w:rsidRDefault="00BF2281" w:rsidP="00646D67"/>
          <w:p w:rsidR="00BF2281" w:rsidRDefault="00BF2281" w:rsidP="00646D67">
            <w:r>
              <w:lastRenderedPageBreak/>
              <w:t xml:space="preserve">Wow, I heard…. say… Let’s add that to our chart.  </w:t>
            </w:r>
          </w:p>
          <w:p w:rsidR="00BF2281" w:rsidRDefault="00BF2281" w:rsidP="00646D67"/>
          <w:p w:rsidR="00BF2281" w:rsidRDefault="00BF2281" w:rsidP="00646D67">
            <w:r>
              <w:t>(Fill in rest of the chart)</w:t>
            </w:r>
          </w:p>
          <w:p w:rsidR="00BF2281" w:rsidRDefault="00BF2281" w:rsidP="00646D67"/>
          <w:p w:rsidR="00BF2281" w:rsidRDefault="00BF2281" w:rsidP="00646D67">
            <w:r>
              <w:t xml:space="preserve">Now, what can you do to mimic her in your own </w:t>
            </w:r>
            <w:proofErr w:type="gramStart"/>
            <w:r>
              <w:t>writing.</w:t>
            </w:r>
            <w:proofErr w:type="gramEnd"/>
            <w:r>
              <w:t xml:space="preserve">  (Give a minute to think and share)</w:t>
            </w:r>
          </w:p>
          <w:p w:rsidR="00BF2281" w:rsidRDefault="00BF2281" w:rsidP="00646D67"/>
          <w:p w:rsidR="00BF2281" w:rsidRDefault="00BF2281" w:rsidP="00646D67">
            <w:r>
              <w:t>Remember, “Readers read like writers by mimicking in their own writing, the structures of the authors they love by”...looking at the structure they use.</w:t>
            </w:r>
          </w:p>
          <w:p w:rsidR="00BF2281" w:rsidRDefault="00BF2281" w:rsidP="00646D67">
            <w:r>
              <w:rPr>
                <w:i/>
              </w:rPr>
              <w:t xml:space="preserve"> </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i/>
              </w:rPr>
              <w:lastRenderedPageBreak/>
              <w:t>Link:</w:t>
            </w:r>
          </w:p>
          <w:p w:rsidR="00BF2281" w:rsidRDefault="00BF2281" w:rsidP="00646D67">
            <w:r>
              <w:t xml:space="preserve">For today, I’d like to you really pay close attention to the structures that your author uses, that you too can use in your own writing.  Make sure to have a sticky and pencil on hand that you can jot down a note or two of what you’ll try next time you write.  It’s good to keep in mind that, “Readers read like writers by mimicking in their own writing, the structures of the authors they love.” </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rPr>
              <w:t>Mid-Workshop Teaching Point:</w:t>
            </w:r>
          </w:p>
          <w:p w:rsidR="00BF2281" w:rsidRDefault="00BF2281" w:rsidP="00646D67">
            <w:r>
              <w:rPr>
                <w:i/>
              </w:rPr>
              <w:t xml:space="preserve"> </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rPr>
              <w:t>Share:</w:t>
            </w:r>
          </w:p>
          <w:p w:rsidR="00BF2281" w:rsidRDefault="00BF2281" w:rsidP="00646D67">
            <w:r>
              <w:rPr>
                <w:i/>
              </w:rPr>
              <w:t xml:space="preserve"> (You may want to have clubs meet to share what they are going to try in their own writing that they found today during their reading time.”</w:t>
            </w:r>
          </w:p>
        </w:tc>
      </w:tr>
    </w:tbl>
    <w:p w:rsidR="00BF2281" w:rsidRDefault="00BF2281" w:rsidP="00BF2281">
      <w:pPr>
        <w:rPr>
          <w:sz w:val="32"/>
        </w:rPr>
      </w:pPr>
      <w:r>
        <w:rPr>
          <w:sz w:val="32"/>
        </w:rPr>
        <w:t xml:space="preserve"> </w:t>
      </w:r>
    </w:p>
    <w:p w:rsidR="00943BD8" w:rsidRDefault="00943BD8" w:rsidP="00BF2281">
      <w:pPr>
        <w:rPr>
          <w:sz w:val="32"/>
        </w:rPr>
      </w:pPr>
    </w:p>
    <w:p w:rsidR="00943BD8" w:rsidRDefault="00943BD8" w:rsidP="00BF2281"/>
    <w:p w:rsidR="00BF2281" w:rsidRDefault="00BF2281" w:rsidP="00BF2281"/>
    <w:p w:rsidR="00BF2281" w:rsidRDefault="00BF2281" w:rsidP="00BF2281"/>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8895"/>
      </w:tblGrid>
      <w:tr w:rsidR="00BF2281" w:rsidTr="00646D67">
        <w:tc>
          <w:tcPr>
            <w:tcW w:w="8895" w:type="dxa"/>
            <w:tcMar>
              <w:top w:w="100" w:type="dxa"/>
              <w:left w:w="100" w:type="dxa"/>
              <w:bottom w:w="100" w:type="dxa"/>
              <w:right w:w="100" w:type="dxa"/>
            </w:tcMar>
          </w:tcPr>
          <w:p w:rsidR="00BF2281" w:rsidRDefault="00BF2281" w:rsidP="00943BD8">
            <w:pPr>
              <w:jc w:val="center"/>
            </w:pPr>
            <w:bookmarkStart w:id="11" w:name="lesson6"/>
            <w:bookmarkEnd w:id="11"/>
            <w:r>
              <w:rPr>
                <w:b/>
                <w:sz w:val="40"/>
              </w:rPr>
              <w:lastRenderedPageBreak/>
              <w:t>Unit 9 Mini Lesson 6</w:t>
            </w:r>
          </w:p>
        </w:tc>
      </w:tr>
    </w:tbl>
    <w:p w:rsidR="00BF2281" w:rsidRDefault="00BF2281" w:rsidP="00BF2281">
      <w:r>
        <w:rPr>
          <w:b/>
          <w:sz w:val="6"/>
        </w:rPr>
        <w:t xml:space="preserve"> </w:t>
      </w:r>
    </w:p>
    <w:tbl>
      <w:tblPr>
        <w:tblW w:w="9360" w:type="dxa"/>
        <w:tblLayout w:type="fixed"/>
        <w:tblLook w:val="0600" w:firstRow="0" w:lastRow="0" w:firstColumn="0" w:lastColumn="0" w:noHBand="1" w:noVBand="1"/>
      </w:tblPr>
      <w:tblGrid>
        <w:gridCol w:w="2047"/>
        <w:gridCol w:w="7313"/>
      </w:tblGrid>
      <w:tr w:rsidR="00BF2281" w:rsidTr="002668F3">
        <w:tc>
          <w:tcPr>
            <w:tcW w:w="2047" w:type="dxa"/>
            <w:tcMar>
              <w:top w:w="100" w:type="dxa"/>
              <w:left w:w="100" w:type="dxa"/>
              <w:bottom w:w="100" w:type="dxa"/>
              <w:right w:w="100" w:type="dxa"/>
            </w:tcMar>
          </w:tcPr>
          <w:p w:rsidR="00BF2281" w:rsidRDefault="00BF2281" w:rsidP="002668F3">
            <w:pPr>
              <w:spacing w:after="0"/>
            </w:pPr>
            <w:r>
              <w:rPr>
                <w:b/>
              </w:rPr>
              <w:t>Unit of Study:</w:t>
            </w:r>
          </w:p>
        </w:tc>
        <w:tc>
          <w:tcPr>
            <w:tcW w:w="7313" w:type="dxa"/>
            <w:tcBorders>
              <w:bottom w:val="single" w:sz="12" w:space="0" w:color="000000"/>
            </w:tcBorders>
            <w:tcMar>
              <w:top w:w="100" w:type="dxa"/>
              <w:left w:w="100" w:type="dxa"/>
              <w:bottom w:w="100" w:type="dxa"/>
              <w:right w:w="100" w:type="dxa"/>
            </w:tcMar>
          </w:tcPr>
          <w:p w:rsidR="00BF2281" w:rsidRDefault="00BF2281" w:rsidP="002668F3">
            <w:pPr>
              <w:spacing w:after="0"/>
            </w:pPr>
            <w:r>
              <w:t>Option 2 – Author Study, Reading Like a Fan</w:t>
            </w:r>
          </w:p>
        </w:tc>
      </w:tr>
      <w:tr w:rsidR="00BF2281" w:rsidTr="002668F3">
        <w:tc>
          <w:tcPr>
            <w:tcW w:w="2047" w:type="dxa"/>
            <w:tcMar>
              <w:top w:w="100" w:type="dxa"/>
              <w:left w:w="100" w:type="dxa"/>
              <w:bottom w:w="100" w:type="dxa"/>
              <w:right w:w="100" w:type="dxa"/>
            </w:tcMar>
          </w:tcPr>
          <w:p w:rsidR="00BF2281" w:rsidRDefault="00BF2281" w:rsidP="002668F3">
            <w:pPr>
              <w:spacing w:after="0"/>
            </w:pPr>
            <w:r>
              <w:rPr>
                <w:b/>
              </w:rPr>
              <w:t>Goal:</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2668F3">
            <w:pPr>
              <w:spacing w:after="0"/>
            </w:pPr>
            <w:r>
              <w:rPr>
                <w:rFonts w:ascii="Calibri" w:eastAsia="Calibri" w:hAnsi="Calibri" w:cs="Calibri"/>
              </w:rPr>
              <w:t>When we read many books by an author we love, we apprentice ourselves to the author’s craft.</w:t>
            </w:r>
          </w:p>
        </w:tc>
      </w:tr>
      <w:tr w:rsidR="00BF2281" w:rsidTr="002668F3">
        <w:tc>
          <w:tcPr>
            <w:tcW w:w="2047" w:type="dxa"/>
            <w:tcMar>
              <w:top w:w="100" w:type="dxa"/>
              <w:left w:w="100" w:type="dxa"/>
              <w:bottom w:w="100" w:type="dxa"/>
              <w:right w:w="100" w:type="dxa"/>
            </w:tcMar>
          </w:tcPr>
          <w:p w:rsidR="00BF2281" w:rsidRDefault="00BF2281" w:rsidP="002668F3">
            <w:pPr>
              <w:spacing w:after="0"/>
            </w:pPr>
            <w:r>
              <w:rPr>
                <w:b/>
              </w:rPr>
              <w:t xml:space="preserve">Teaching point </w:t>
            </w:r>
            <w:r>
              <w:rPr>
                <w:b/>
                <w:i/>
              </w:rPr>
              <w:t>(Kid language!)</w:t>
            </w:r>
            <w:r>
              <w:rPr>
                <w:b/>
              </w:rPr>
              <w:t>:</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2668F3">
            <w:pPr>
              <w:spacing w:after="0"/>
            </w:pPr>
            <w:r>
              <w:t>Readers learn from their favorite authors by looking closely at a specific passage they love. (p.180 p. 186) 5.RML.9-6</w:t>
            </w:r>
          </w:p>
        </w:tc>
      </w:tr>
      <w:tr w:rsidR="00BF2281" w:rsidTr="002668F3">
        <w:tc>
          <w:tcPr>
            <w:tcW w:w="2047" w:type="dxa"/>
            <w:tcMar>
              <w:top w:w="100" w:type="dxa"/>
              <w:left w:w="100" w:type="dxa"/>
              <w:bottom w:w="100" w:type="dxa"/>
              <w:right w:w="100" w:type="dxa"/>
            </w:tcMar>
          </w:tcPr>
          <w:p w:rsidR="00BF2281" w:rsidRDefault="00BF2281" w:rsidP="002668F3">
            <w:pPr>
              <w:spacing w:after="0"/>
            </w:pPr>
            <w:r>
              <w:rPr>
                <w:b/>
              </w:rPr>
              <w:t>Catchy phrase:</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2668F3">
            <w:pPr>
              <w:spacing w:after="0"/>
            </w:pPr>
            <w:r>
              <w:t xml:space="preserve"> </w:t>
            </w:r>
          </w:p>
        </w:tc>
      </w:tr>
      <w:tr w:rsidR="00BF2281" w:rsidTr="002668F3">
        <w:tc>
          <w:tcPr>
            <w:tcW w:w="2047" w:type="dxa"/>
            <w:tcMar>
              <w:top w:w="100" w:type="dxa"/>
              <w:left w:w="100" w:type="dxa"/>
              <w:bottom w:w="100" w:type="dxa"/>
              <w:right w:w="100" w:type="dxa"/>
            </w:tcMar>
          </w:tcPr>
          <w:p w:rsidR="00BF2281" w:rsidRDefault="00BF2281" w:rsidP="002668F3">
            <w:pPr>
              <w:spacing w:after="0"/>
            </w:pPr>
            <w:r>
              <w:rPr>
                <w:b/>
              </w:rPr>
              <w:t>Text:</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2668F3">
            <w:pPr>
              <w:spacing w:after="0"/>
            </w:pPr>
            <w:r>
              <w:t xml:space="preserve">Patricia </w:t>
            </w:r>
            <w:proofErr w:type="spellStart"/>
            <w:r>
              <w:t>Polacco</w:t>
            </w:r>
            <w:proofErr w:type="spellEnd"/>
            <w:r>
              <w:t xml:space="preserve"> Books: Pink and Say</w:t>
            </w:r>
          </w:p>
        </w:tc>
      </w:tr>
      <w:tr w:rsidR="00BF2281" w:rsidTr="002668F3">
        <w:tc>
          <w:tcPr>
            <w:tcW w:w="2047" w:type="dxa"/>
            <w:tcMar>
              <w:top w:w="100" w:type="dxa"/>
              <w:left w:w="100" w:type="dxa"/>
              <w:bottom w:w="100" w:type="dxa"/>
              <w:right w:w="100" w:type="dxa"/>
            </w:tcMar>
          </w:tcPr>
          <w:p w:rsidR="00BF2281" w:rsidRDefault="00BF2281" w:rsidP="002668F3">
            <w:pPr>
              <w:spacing w:after="0"/>
            </w:pPr>
            <w:proofErr w:type="gramStart"/>
            <w:r>
              <w:rPr>
                <w:b/>
              </w:rPr>
              <w:t>Chart(</w:t>
            </w:r>
            <w:proofErr w:type="gramEnd"/>
            <w:r>
              <w:rPr>
                <w:b/>
              </w:rPr>
              <w:t>?):</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2668F3">
            <w:pPr>
              <w:spacing w:after="0"/>
            </w:pPr>
            <w:r>
              <w:t xml:space="preserve"> </w:t>
            </w:r>
          </w:p>
        </w:tc>
      </w:tr>
      <w:tr w:rsidR="00BF2281" w:rsidTr="002668F3">
        <w:tc>
          <w:tcPr>
            <w:tcW w:w="2047" w:type="dxa"/>
            <w:tcMar>
              <w:top w:w="100" w:type="dxa"/>
              <w:left w:w="100" w:type="dxa"/>
              <w:bottom w:w="100" w:type="dxa"/>
              <w:right w:w="100" w:type="dxa"/>
            </w:tcMar>
          </w:tcPr>
          <w:p w:rsidR="00BF2281" w:rsidRDefault="00BF2281" w:rsidP="002668F3">
            <w:pPr>
              <w:spacing w:after="0"/>
            </w:pPr>
            <w:r>
              <w:rPr>
                <w:b/>
              </w:rPr>
              <w:t>Standard:</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2668F3">
            <w:pPr>
              <w:spacing w:before="120" w:after="0"/>
              <w:ind w:right="440"/>
            </w:pPr>
            <w:proofErr w:type="gramStart"/>
            <w:r>
              <w:t>5.RL.2</w:t>
            </w:r>
            <w:proofErr w:type="gramEnd"/>
            <w:r>
              <w:t xml:space="preserve">  Determine a theme of a story, drama, or poem from details in the text, including how characters in a story or drama respond to challenges or how the speaker in a poem reflects upon a topic; summarize the text.</w:t>
            </w:r>
          </w:p>
        </w:tc>
      </w:tr>
    </w:tbl>
    <w:p w:rsidR="00BF2281" w:rsidRDefault="00BF2281" w:rsidP="00BF2281">
      <w:r>
        <w:rPr>
          <w:b/>
          <w:sz w:val="20"/>
        </w:rPr>
        <w:t xml:space="preserve"> </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BF2281" w:rsidTr="00646D67">
        <w:tc>
          <w:tcPr>
            <w:tcW w:w="936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rPr>
              <w:t>Mini Lesson:  (</w:t>
            </w:r>
            <w:r>
              <w:t>7-10 minutes total)</w:t>
            </w:r>
          </w:p>
          <w:p w:rsidR="00BF2281" w:rsidRDefault="00BF2281" w:rsidP="00646D67">
            <w:r>
              <w:rPr>
                <w:b/>
                <w:i/>
              </w:rPr>
              <w:t>Connection:</w:t>
            </w:r>
          </w:p>
          <w:p w:rsidR="00BF2281" w:rsidRDefault="00BF2281" w:rsidP="00646D67">
            <w:r>
              <w:t xml:space="preserve">Yesterday, we worked on looking at the structure our authors used and trying to mimic them in our own writing.  Hopefully you created the opportunity to try something your author did in your own writing. </w:t>
            </w:r>
          </w:p>
          <w:p w:rsidR="00BF2281" w:rsidRDefault="002668F3" w:rsidP="00646D67">
            <w:r>
              <w:t xml:space="preserve">Today, let’s continue </w:t>
            </w:r>
            <w:r w:rsidR="00BF2281">
              <w:t xml:space="preserve">with </w:t>
            </w:r>
            <w:proofErr w:type="gramStart"/>
            <w:r w:rsidR="00BF2281">
              <w:t>that  by</w:t>
            </w:r>
            <w:proofErr w:type="gramEnd"/>
            <w:r w:rsidR="00BF2281">
              <w:t xml:space="preserve"> looking closely at a specific passage and seeing what we can learn from it.  “Readers learn from their favorite authors by looking closely at a specific passage they love.”</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i/>
              </w:rPr>
              <w:t>Teach:</w:t>
            </w:r>
            <w:r>
              <w:rPr>
                <w:i/>
              </w:rPr>
              <w:t xml:space="preserve"> </w:t>
            </w:r>
          </w:p>
          <w:p w:rsidR="00BF2281" w:rsidRDefault="00BF2281" w:rsidP="00646D67">
            <w:r>
              <w:t xml:space="preserve">One of my favorite passages in Pink and Say was when Pink found his mama dead.  This is a very sad part of the book, but it teaches me so much about Patricia </w:t>
            </w:r>
            <w:proofErr w:type="spellStart"/>
            <w:r>
              <w:t>Polacco</w:t>
            </w:r>
            <w:proofErr w:type="spellEnd"/>
            <w:r>
              <w:t>.  Let me put this up on the doc cam. (put up the page where Pink is holding his mother)</w:t>
            </w:r>
          </w:p>
          <w:p w:rsidR="00BF2281" w:rsidRDefault="00BF2281" w:rsidP="00646D67">
            <w:r>
              <w:t>Let me re-read this. (</w:t>
            </w:r>
            <w:proofErr w:type="gramStart"/>
            <w:r>
              <w:t>re-read</w:t>
            </w:r>
            <w:proofErr w:type="gramEnd"/>
            <w:r>
              <w:t xml:space="preserve">).  Wow, even though the author doesn’t say this, but Pink feels </w:t>
            </w:r>
            <w:r>
              <w:lastRenderedPageBreak/>
              <w:t xml:space="preserve">responsible for the death of his </w:t>
            </w:r>
            <w:r w:rsidR="002668F3">
              <w:t xml:space="preserve">mama, I see this when it say’s </w:t>
            </w:r>
            <w:r>
              <w:t xml:space="preserve">“We put you in their way by </w:t>
            </w:r>
            <w:proofErr w:type="spellStart"/>
            <w:r>
              <w:t>stayin</w:t>
            </w:r>
            <w:proofErr w:type="spellEnd"/>
            <w:r>
              <w:t xml:space="preserve">’ here.”  I can also see the love that Pink has for his mama, because it says, “Your son loves you, Moe </w:t>
            </w:r>
            <w:proofErr w:type="spellStart"/>
            <w:r>
              <w:t>Moe</w:t>
            </w:r>
            <w:proofErr w:type="spellEnd"/>
            <w:r>
              <w:t xml:space="preserve"> Bay, Your son love you.”  He sobbed as he kissed her.”  Sometimes when I write I would say that he loves, her, but Patricia </w:t>
            </w:r>
            <w:proofErr w:type="spellStart"/>
            <w:r>
              <w:t>Polacco</w:t>
            </w:r>
            <w:proofErr w:type="spellEnd"/>
            <w:r>
              <w:t xml:space="preserve"> shows it in action.  This teaches me that I too can show more of the feelings in my own writing by showing it.  The last part when they both held her hand until there was no more warmth in it, shows me that </w:t>
            </w:r>
            <w:proofErr w:type="spellStart"/>
            <w:r>
              <w:t>Shelden</w:t>
            </w:r>
            <w:proofErr w:type="spellEnd"/>
            <w:r>
              <w:t xml:space="preserve"> too had a great love for this woman that helped him, even though it had been such a short time that he had known her.  </w:t>
            </w:r>
          </w:p>
          <w:p w:rsidR="00BF2281" w:rsidRDefault="00BF2281" w:rsidP="00646D67">
            <w:r>
              <w:t xml:space="preserve">Readers learn from their favorite authors by looking closely at a specific passage they love.  See how by looking closely at this passage I can learn more about Patricia. I feel that she must be a very grateful and loving person because of how she portrays the characters in her books.  </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i/>
              </w:rPr>
              <w:lastRenderedPageBreak/>
              <w:t>Active Involvement:</w:t>
            </w:r>
          </w:p>
          <w:p w:rsidR="00BF2281" w:rsidRDefault="00BF2281" w:rsidP="00646D67">
            <w:r>
              <w:t>Now it’s your turn. Let me open up to another section. (put up the part where the two boys are being separated) (re-read it in front of the class)</w:t>
            </w:r>
          </w:p>
          <w:p w:rsidR="00BF2281" w:rsidRDefault="00BF2281" w:rsidP="00646D67">
            <w:r>
              <w:t>What does this passage tell us about the author?</w:t>
            </w:r>
          </w:p>
          <w:p w:rsidR="00BF2281" w:rsidRDefault="00BF2281" w:rsidP="00646D67">
            <w:r>
              <w:t>(Think-Pair-Share)</w:t>
            </w:r>
          </w:p>
          <w:p w:rsidR="00BF2281" w:rsidRDefault="00BF2281" w:rsidP="00646D67">
            <w:r>
              <w:t>(Ideas: these two boys, even though they were different races, and backgrounds, they had a deep love for each other.  They didn’t want to be separated.  The reaching out to touch each</w:t>
            </w:r>
            <w:r w:rsidR="002668F3">
              <w:t xml:space="preserve"> </w:t>
            </w:r>
            <w:r>
              <w:t>other</w:t>
            </w:r>
            <w:r w:rsidR="002668F3">
              <w:t>’</w:t>
            </w:r>
            <w:r>
              <w:t>s hand one more time, show’s me that in a short time together they made a connection that will last a lifetime.  This makes me think that the author has also had strong connections with people in her life and that maybe at one part in time she had to be separated from someone she loved.)</w:t>
            </w:r>
          </w:p>
          <w:p w:rsidR="00BF2281" w:rsidRDefault="00BF2281" w:rsidP="00646D67">
            <w:r>
              <w:t>Readers learn from their favorite authors by looking closely at a specific passage they love</w:t>
            </w:r>
          </w:p>
          <w:p w:rsidR="00943BD8" w:rsidRDefault="00943BD8" w:rsidP="00646D67"/>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i/>
              </w:rPr>
              <w:t>Link:</w:t>
            </w:r>
          </w:p>
          <w:p w:rsidR="00BF2281" w:rsidRDefault="00BF2281" w:rsidP="00646D67">
            <w:r>
              <w:t>As you go off to further fall in love with your author, mark a spot with your sticky note to share with your book clubs later today.  Make sure you take the time to really think about how this passage teaches you about your author.  Remember, “Readers learn from their favorite authors by looking closely at a specific passage they love.”</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rPr>
              <w:t>Mid-Workshop Teaching Point:</w:t>
            </w:r>
          </w:p>
          <w:p w:rsidR="00BF2281" w:rsidRDefault="00BF2281" w:rsidP="00646D67">
            <w:r>
              <w:rPr>
                <w:i/>
              </w:rPr>
              <w:t xml:space="preserve"> </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rPr>
              <w:lastRenderedPageBreak/>
              <w:t>Share:</w:t>
            </w:r>
          </w:p>
          <w:p w:rsidR="00BF2281" w:rsidRDefault="00BF2281" w:rsidP="00646D67">
            <w:r>
              <w:rPr>
                <w:i/>
              </w:rPr>
              <w:t xml:space="preserve"> Now it’s time to get with your book clubs and share your favorite or one of your favorite passages</w:t>
            </w:r>
            <w:proofErr w:type="gramStart"/>
            <w:r>
              <w:rPr>
                <w:i/>
              </w:rPr>
              <w:t>,  don’t</w:t>
            </w:r>
            <w:proofErr w:type="gramEnd"/>
            <w:r>
              <w:rPr>
                <w:i/>
              </w:rPr>
              <w:t xml:space="preserve"> forget to add how this passage teaches you about your author.  It should only take about 1 minute so that everyone on your group can share.</w:t>
            </w:r>
          </w:p>
        </w:tc>
      </w:tr>
    </w:tbl>
    <w:p w:rsidR="00BF2281" w:rsidRDefault="00BF2281" w:rsidP="00BF2281">
      <w:r>
        <w:rPr>
          <w:sz w:val="32"/>
        </w:rPr>
        <w:t xml:space="preserve"> </w:t>
      </w:r>
    </w:p>
    <w:p w:rsidR="00BF2281" w:rsidRDefault="00BF2281" w:rsidP="00BF2281"/>
    <w:p w:rsidR="00943BD8" w:rsidRDefault="00943BD8" w:rsidP="00BF2281"/>
    <w:p w:rsidR="00943BD8" w:rsidRDefault="00943BD8" w:rsidP="00BF2281"/>
    <w:p w:rsidR="00943BD8" w:rsidRDefault="00943BD8" w:rsidP="00BF2281"/>
    <w:p w:rsidR="00943BD8" w:rsidRDefault="00943BD8" w:rsidP="00BF2281"/>
    <w:p w:rsidR="00943BD8" w:rsidRDefault="00943BD8" w:rsidP="00BF2281"/>
    <w:p w:rsidR="00943BD8" w:rsidRDefault="00943BD8" w:rsidP="00BF2281"/>
    <w:p w:rsidR="00943BD8" w:rsidRDefault="00943BD8" w:rsidP="00BF2281"/>
    <w:p w:rsidR="00943BD8" w:rsidRDefault="00943BD8" w:rsidP="00BF2281"/>
    <w:p w:rsidR="00943BD8" w:rsidRDefault="00943BD8" w:rsidP="00BF2281"/>
    <w:p w:rsidR="00943BD8" w:rsidRDefault="00943BD8" w:rsidP="00BF2281"/>
    <w:p w:rsidR="00943BD8" w:rsidRDefault="00943BD8" w:rsidP="00BF2281"/>
    <w:p w:rsidR="00943BD8" w:rsidRDefault="00943BD8" w:rsidP="00BF2281"/>
    <w:p w:rsidR="00943BD8" w:rsidRDefault="00943BD8" w:rsidP="00BF2281"/>
    <w:p w:rsidR="00943BD8" w:rsidRDefault="00943BD8" w:rsidP="00BF2281"/>
    <w:p w:rsidR="00943BD8" w:rsidRDefault="00943BD8" w:rsidP="00BF2281"/>
    <w:p w:rsidR="00943BD8" w:rsidRDefault="00943BD8" w:rsidP="00BF2281"/>
    <w:p w:rsidR="002668F3" w:rsidRDefault="002668F3" w:rsidP="00BF2281"/>
    <w:p w:rsidR="00943BD8" w:rsidRDefault="00943BD8" w:rsidP="00BF2281"/>
    <w:p w:rsidR="00BF2281" w:rsidRDefault="00BF2281" w:rsidP="00BF2281"/>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8895"/>
      </w:tblGrid>
      <w:tr w:rsidR="00BF2281" w:rsidTr="00646D67">
        <w:tc>
          <w:tcPr>
            <w:tcW w:w="8895" w:type="dxa"/>
            <w:tcMar>
              <w:top w:w="100" w:type="dxa"/>
              <w:left w:w="100" w:type="dxa"/>
              <w:bottom w:w="100" w:type="dxa"/>
              <w:right w:w="100" w:type="dxa"/>
            </w:tcMar>
          </w:tcPr>
          <w:p w:rsidR="00BF2281" w:rsidRDefault="00BF2281" w:rsidP="00943BD8">
            <w:pPr>
              <w:jc w:val="center"/>
            </w:pPr>
            <w:bookmarkStart w:id="12" w:name="lesson7"/>
            <w:bookmarkEnd w:id="12"/>
            <w:r>
              <w:rPr>
                <w:b/>
                <w:sz w:val="40"/>
              </w:rPr>
              <w:lastRenderedPageBreak/>
              <w:t>Unit 9 Mini Lesson 7</w:t>
            </w:r>
          </w:p>
        </w:tc>
      </w:tr>
    </w:tbl>
    <w:p w:rsidR="00BF2281" w:rsidRDefault="00BF2281" w:rsidP="00BF2281">
      <w:r>
        <w:rPr>
          <w:b/>
          <w:sz w:val="6"/>
        </w:rPr>
        <w:t xml:space="preserve"> </w:t>
      </w:r>
    </w:p>
    <w:tbl>
      <w:tblPr>
        <w:tblW w:w="9360" w:type="dxa"/>
        <w:tblLayout w:type="fixed"/>
        <w:tblLook w:val="0600" w:firstRow="0" w:lastRow="0" w:firstColumn="0" w:lastColumn="0" w:noHBand="1" w:noVBand="1"/>
      </w:tblPr>
      <w:tblGrid>
        <w:gridCol w:w="2047"/>
        <w:gridCol w:w="7313"/>
      </w:tblGrid>
      <w:tr w:rsidR="00BF2281" w:rsidTr="00943BD8">
        <w:tc>
          <w:tcPr>
            <w:tcW w:w="2047" w:type="dxa"/>
            <w:tcMar>
              <w:top w:w="100" w:type="dxa"/>
              <w:left w:w="100" w:type="dxa"/>
              <w:bottom w:w="100" w:type="dxa"/>
              <w:right w:w="100" w:type="dxa"/>
            </w:tcMar>
          </w:tcPr>
          <w:p w:rsidR="00BF2281" w:rsidRDefault="00BF2281" w:rsidP="00943BD8">
            <w:pPr>
              <w:spacing w:after="0"/>
            </w:pPr>
            <w:r>
              <w:rPr>
                <w:b/>
              </w:rPr>
              <w:t>Unit of Study:</w:t>
            </w:r>
          </w:p>
        </w:tc>
        <w:tc>
          <w:tcPr>
            <w:tcW w:w="7313" w:type="dxa"/>
            <w:tcBorders>
              <w:bottom w:val="single" w:sz="12" w:space="0" w:color="000000"/>
            </w:tcBorders>
            <w:tcMar>
              <w:top w:w="100" w:type="dxa"/>
              <w:left w:w="100" w:type="dxa"/>
              <w:bottom w:w="100" w:type="dxa"/>
              <w:right w:w="100" w:type="dxa"/>
            </w:tcMar>
          </w:tcPr>
          <w:p w:rsidR="00BF2281" w:rsidRDefault="00BF2281" w:rsidP="00943BD8">
            <w:pPr>
              <w:spacing w:after="0"/>
            </w:pPr>
            <w:r>
              <w:t>Option 2 – Author Study, Reading Like a Fan</w:t>
            </w:r>
          </w:p>
        </w:tc>
      </w:tr>
      <w:tr w:rsidR="00BF2281" w:rsidTr="00943BD8">
        <w:tc>
          <w:tcPr>
            <w:tcW w:w="2047" w:type="dxa"/>
            <w:tcMar>
              <w:top w:w="100" w:type="dxa"/>
              <w:left w:w="100" w:type="dxa"/>
              <w:bottom w:w="100" w:type="dxa"/>
              <w:right w:w="100" w:type="dxa"/>
            </w:tcMar>
          </w:tcPr>
          <w:p w:rsidR="00BF2281" w:rsidRDefault="00BF2281" w:rsidP="00943BD8">
            <w:pPr>
              <w:spacing w:after="0"/>
            </w:pPr>
            <w:r>
              <w:rPr>
                <w:b/>
              </w:rPr>
              <w:t>Goal:</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943BD8">
            <w:pPr>
              <w:spacing w:after="0"/>
            </w:pPr>
            <w:r>
              <w:rPr>
                <w:rFonts w:ascii="Calibri" w:eastAsia="Calibri" w:hAnsi="Calibri" w:cs="Calibri"/>
              </w:rPr>
              <w:t>When we read many books by an author we love, we apprentice ourselves to the author’s craft.</w:t>
            </w:r>
          </w:p>
        </w:tc>
      </w:tr>
      <w:tr w:rsidR="00BF2281" w:rsidTr="00943BD8">
        <w:tc>
          <w:tcPr>
            <w:tcW w:w="2047" w:type="dxa"/>
            <w:tcMar>
              <w:top w:w="100" w:type="dxa"/>
              <w:left w:w="100" w:type="dxa"/>
              <w:bottom w:w="100" w:type="dxa"/>
              <w:right w:w="100" w:type="dxa"/>
            </w:tcMar>
          </w:tcPr>
          <w:p w:rsidR="00BF2281" w:rsidRDefault="00BF2281" w:rsidP="00943BD8">
            <w:pPr>
              <w:spacing w:after="0"/>
            </w:pPr>
            <w:r>
              <w:rPr>
                <w:b/>
              </w:rPr>
              <w:t xml:space="preserve">Teaching point </w:t>
            </w:r>
            <w:r>
              <w:rPr>
                <w:b/>
                <w:i/>
              </w:rPr>
              <w:t>(Kid language!)</w:t>
            </w:r>
            <w:r>
              <w:rPr>
                <w:b/>
              </w:rPr>
              <w:t>:</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943BD8">
            <w:pPr>
              <w:spacing w:after="0"/>
            </w:pPr>
            <w:r>
              <w:rPr>
                <w:rFonts w:ascii="Times New Roman" w:eastAsia="Times New Roman" w:hAnsi="Times New Roman" w:cs="Times New Roman"/>
                <w:sz w:val="14"/>
              </w:rPr>
              <w:t xml:space="preserve"> </w:t>
            </w:r>
            <w:r>
              <w:t>Readers look closely at their favorite authors writing by thinking about why the author writes the way they do. (p. 186) 5.RML.9-7</w:t>
            </w:r>
          </w:p>
        </w:tc>
      </w:tr>
      <w:tr w:rsidR="00BF2281" w:rsidTr="00943BD8">
        <w:tc>
          <w:tcPr>
            <w:tcW w:w="2047" w:type="dxa"/>
            <w:tcMar>
              <w:top w:w="100" w:type="dxa"/>
              <w:left w:w="100" w:type="dxa"/>
              <w:bottom w:w="100" w:type="dxa"/>
              <w:right w:w="100" w:type="dxa"/>
            </w:tcMar>
          </w:tcPr>
          <w:p w:rsidR="00BF2281" w:rsidRDefault="00BF2281" w:rsidP="00943BD8">
            <w:pPr>
              <w:spacing w:after="0"/>
            </w:pPr>
            <w:r>
              <w:rPr>
                <w:b/>
              </w:rPr>
              <w:t>Catchy phrase:</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943BD8">
            <w:pPr>
              <w:spacing w:after="0"/>
            </w:pPr>
            <w:r>
              <w:t xml:space="preserve"> </w:t>
            </w:r>
          </w:p>
        </w:tc>
      </w:tr>
      <w:tr w:rsidR="00BF2281" w:rsidTr="00943BD8">
        <w:tc>
          <w:tcPr>
            <w:tcW w:w="2047" w:type="dxa"/>
            <w:tcMar>
              <w:top w:w="100" w:type="dxa"/>
              <w:left w:w="100" w:type="dxa"/>
              <w:bottom w:w="100" w:type="dxa"/>
              <w:right w:w="100" w:type="dxa"/>
            </w:tcMar>
          </w:tcPr>
          <w:p w:rsidR="00BF2281" w:rsidRDefault="00BF2281" w:rsidP="00943BD8">
            <w:pPr>
              <w:spacing w:after="0"/>
            </w:pPr>
            <w:r>
              <w:rPr>
                <w:b/>
              </w:rPr>
              <w:t>Text:</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943BD8">
            <w:pPr>
              <w:spacing w:after="0"/>
            </w:pPr>
            <w:r>
              <w:t xml:space="preserve">Patricia </w:t>
            </w:r>
            <w:proofErr w:type="spellStart"/>
            <w:r>
              <w:t>Polacco</w:t>
            </w:r>
            <w:proofErr w:type="spellEnd"/>
            <w:r>
              <w:t xml:space="preserve"> Books: Pink and Say, Thank you Mr. </w:t>
            </w:r>
            <w:proofErr w:type="spellStart"/>
            <w:r>
              <w:t>Falker</w:t>
            </w:r>
            <w:proofErr w:type="spellEnd"/>
            <w:r>
              <w:t>.</w:t>
            </w:r>
          </w:p>
        </w:tc>
      </w:tr>
      <w:tr w:rsidR="00BF2281" w:rsidTr="00943BD8">
        <w:tc>
          <w:tcPr>
            <w:tcW w:w="2047" w:type="dxa"/>
            <w:tcMar>
              <w:top w:w="100" w:type="dxa"/>
              <w:left w:w="100" w:type="dxa"/>
              <w:bottom w:w="100" w:type="dxa"/>
              <w:right w:w="100" w:type="dxa"/>
            </w:tcMar>
          </w:tcPr>
          <w:p w:rsidR="00BF2281" w:rsidRDefault="00BF2281" w:rsidP="00943BD8">
            <w:pPr>
              <w:spacing w:after="0"/>
            </w:pPr>
            <w:proofErr w:type="gramStart"/>
            <w:r>
              <w:rPr>
                <w:b/>
              </w:rPr>
              <w:t>Chart(</w:t>
            </w:r>
            <w:proofErr w:type="gramEnd"/>
            <w:r>
              <w:rPr>
                <w:b/>
              </w:rPr>
              <w:t>?):</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943BD8">
            <w:pPr>
              <w:spacing w:after="0"/>
            </w:pPr>
            <w:r>
              <w:t xml:space="preserve"> </w:t>
            </w:r>
          </w:p>
        </w:tc>
      </w:tr>
      <w:tr w:rsidR="00BF2281" w:rsidTr="00943BD8">
        <w:tc>
          <w:tcPr>
            <w:tcW w:w="2047" w:type="dxa"/>
            <w:tcMar>
              <w:top w:w="100" w:type="dxa"/>
              <w:left w:w="100" w:type="dxa"/>
              <w:bottom w:w="100" w:type="dxa"/>
              <w:right w:w="100" w:type="dxa"/>
            </w:tcMar>
          </w:tcPr>
          <w:p w:rsidR="00BF2281" w:rsidRDefault="00BF2281" w:rsidP="00943BD8">
            <w:pPr>
              <w:spacing w:after="0"/>
            </w:pPr>
            <w:r>
              <w:rPr>
                <w:b/>
              </w:rPr>
              <w:t>Standard:</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5862FE">
            <w:pPr>
              <w:spacing w:before="120" w:after="0"/>
              <w:ind w:right="440"/>
            </w:pPr>
            <w:proofErr w:type="gramStart"/>
            <w:r>
              <w:t>5.RL.2</w:t>
            </w:r>
            <w:proofErr w:type="gramEnd"/>
            <w:r>
              <w:t xml:space="preserve">  Determine a theme of a story, drama, or poem from details in the text, including how characters in a story or drama respond to challenges or how the speaker in a poem reflects upon a topic; summarize the text.</w:t>
            </w:r>
          </w:p>
        </w:tc>
      </w:tr>
    </w:tbl>
    <w:p w:rsidR="00BF2281" w:rsidRDefault="00BF2281" w:rsidP="00BF2281">
      <w:r>
        <w:rPr>
          <w:b/>
          <w:sz w:val="20"/>
        </w:rPr>
        <w:t xml:space="preserve"> </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BF2281" w:rsidTr="00646D67">
        <w:tc>
          <w:tcPr>
            <w:tcW w:w="936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rPr>
              <w:t>Mini Lesson:  (</w:t>
            </w:r>
            <w:r>
              <w:t>7-10 minutes total)</w:t>
            </w:r>
          </w:p>
          <w:p w:rsidR="00BF2281" w:rsidRDefault="00BF2281" w:rsidP="00646D67">
            <w:r>
              <w:rPr>
                <w:b/>
                <w:i/>
              </w:rPr>
              <w:t>Connection:</w:t>
            </w:r>
          </w:p>
          <w:p w:rsidR="00BF2281" w:rsidRDefault="00BF2281" w:rsidP="00646D67">
            <w:r>
              <w:t xml:space="preserve">Yesterday, we took a close look at a few favorite passages in Pink and Say, which gave a new input into who is Patricia </w:t>
            </w:r>
            <w:proofErr w:type="spellStart"/>
            <w:r>
              <w:t>Polacco</w:t>
            </w:r>
            <w:proofErr w:type="spellEnd"/>
            <w:r>
              <w:t xml:space="preserve">.  Studying our author’s through their writing is powerful.  </w:t>
            </w:r>
          </w:p>
          <w:p w:rsidR="00BF2281" w:rsidRDefault="00BF2281" w:rsidP="00646D67">
            <w:r>
              <w:t xml:space="preserve">Today, we’re going to focus on author's purpose.  Why do writers write the way </w:t>
            </w:r>
            <w:proofErr w:type="spellStart"/>
            <w:r>
              <w:t>way</w:t>
            </w:r>
            <w:proofErr w:type="spellEnd"/>
            <w:r>
              <w:t xml:space="preserve"> they do?  What motivates them?  What drives them?  We’ll learn that, “Readers look closely at their favorite authors writing by thinking about why the author writes the way they do.”</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i/>
              </w:rPr>
              <w:t>Teach:</w:t>
            </w:r>
            <w:r>
              <w:rPr>
                <w:i/>
              </w:rPr>
              <w:t xml:space="preserve"> </w:t>
            </w:r>
          </w:p>
          <w:p w:rsidR="00BF2281" w:rsidRDefault="00BF2281" w:rsidP="00646D67">
            <w:r>
              <w:t xml:space="preserve">Let me show you how this works using the book Pink and Say.  In the front of the book in dedication, it says, “To the memory of </w:t>
            </w:r>
            <w:proofErr w:type="spellStart"/>
            <w:r>
              <w:t>Pinkus</w:t>
            </w:r>
            <w:proofErr w:type="spellEnd"/>
            <w:r>
              <w:t xml:space="preserve"> </w:t>
            </w:r>
            <w:proofErr w:type="spellStart"/>
            <w:r>
              <w:t>Aylee</w:t>
            </w:r>
            <w:proofErr w:type="spellEnd"/>
            <w:r>
              <w:t xml:space="preserve">.”  That is the first clue of what motivates Patricia </w:t>
            </w:r>
            <w:proofErr w:type="spellStart"/>
            <w:r>
              <w:t>Polacco</w:t>
            </w:r>
            <w:proofErr w:type="spellEnd"/>
            <w:r>
              <w:t xml:space="preserve">.  She knew something about </w:t>
            </w:r>
            <w:proofErr w:type="spellStart"/>
            <w:r>
              <w:t>Pinkus</w:t>
            </w:r>
            <w:proofErr w:type="spellEnd"/>
            <w:r>
              <w:t xml:space="preserve"> </w:t>
            </w:r>
            <w:proofErr w:type="spellStart"/>
            <w:r>
              <w:t>Aylee</w:t>
            </w:r>
            <w:proofErr w:type="spellEnd"/>
            <w:r>
              <w:t xml:space="preserve"> and wrote this to honor him.  </w:t>
            </w:r>
          </w:p>
          <w:p w:rsidR="00BF2281" w:rsidRDefault="00BF2281" w:rsidP="00646D67">
            <w:r>
              <w:t xml:space="preserve">Further information that helps me figure out why the author writes the way they do is because on the </w:t>
            </w:r>
            <w:r>
              <w:lastRenderedPageBreak/>
              <w:t>second of last page s</w:t>
            </w:r>
            <w:r w:rsidR="002668F3">
              <w:t xml:space="preserve">he goes on to </w:t>
            </w:r>
            <w:proofErr w:type="gramStart"/>
            <w:r w:rsidR="002668F3">
              <w:t>say</w:t>
            </w:r>
            <w:proofErr w:type="gramEnd"/>
            <w:r w:rsidR="002668F3">
              <w:t xml:space="preserve"> that she know</w:t>
            </w:r>
            <w:r>
              <w:t xml:space="preserve">s this story to be true.  (Read page to class)  This tells me that she has a personal connection with </w:t>
            </w:r>
            <w:proofErr w:type="spellStart"/>
            <w:r>
              <w:t>Pinkus</w:t>
            </w:r>
            <w:proofErr w:type="spellEnd"/>
            <w:r>
              <w:t xml:space="preserve"> </w:t>
            </w:r>
            <w:proofErr w:type="spellStart"/>
            <w:r>
              <w:t>Aylee</w:t>
            </w:r>
            <w:proofErr w:type="spellEnd"/>
            <w:r>
              <w:t xml:space="preserve">, if it weren’t for him she might not be here.  This was obvious an important family story that she has heard many times, and wants the world to know.  </w:t>
            </w:r>
          </w:p>
          <w:p w:rsidR="00BF2281" w:rsidRDefault="00BF2281" w:rsidP="00646D67">
            <w:r>
              <w:t xml:space="preserve">So what is motivating her?  I believe what motivates her is her utmost respect for this man who saved one of her relatives.  She probably felt that he did something special and important that needs to be remembered.  I get this evidence from the following page where she has us repeat his name out loud.  </w:t>
            </w:r>
          </w:p>
          <w:p w:rsidR="00BF2281" w:rsidRDefault="00BF2281" w:rsidP="00646D67">
            <w:r>
              <w:t>(Even the name Trisha is short for Patricia)</w:t>
            </w:r>
          </w:p>
          <w:p w:rsidR="00BF2281" w:rsidRDefault="00BF2281" w:rsidP="00646D67">
            <w:r>
              <w:t>Readers look closely at their favorite authors writing by thinking about why the author writes the way they do.</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i/>
              </w:rPr>
              <w:lastRenderedPageBreak/>
              <w:t>Active Involvement:</w:t>
            </w:r>
          </w:p>
          <w:p w:rsidR="00BF2281" w:rsidRDefault="00BF2281" w:rsidP="00646D67">
            <w:r>
              <w:t xml:space="preserve">Now it’s your turn.  Think about what you know about the Story, “Thank you Mr. </w:t>
            </w:r>
            <w:proofErr w:type="spellStart"/>
            <w:r>
              <w:t>Falker</w:t>
            </w:r>
            <w:proofErr w:type="spellEnd"/>
            <w:r>
              <w:t xml:space="preserve">” and Patricio </w:t>
            </w:r>
            <w:proofErr w:type="spellStart"/>
            <w:r>
              <w:t>Polacco</w:t>
            </w:r>
            <w:proofErr w:type="spellEnd"/>
            <w:r>
              <w:t xml:space="preserve">.  (You may want to show part of this clip that shows that she too had dyslexia. </w:t>
            </w:r>
            <w:r>
              <w:rPr>
                <w:b/>
                <w:i/>
              </w:rPr>
              <w:t xml:space="preserve"> </w:t>
            </w:r>
            <w:hyperlink r:id="rId15">
              <w:r>
                <w:rPr>
                  <w:b/>
                  <w:i/>
                  <w:color w:val="1155CC"/>
                  <w:u w:val="single"/>
                </w:rPr>
                <w:t>http://www.patriciapolacco.com/author/bio/bio.html</w:t>
              </w:r>
            </w:hyperlink>
            <w:r>
              <w:t>)</w:t>
            </w:r>
          </w:p>
          <w:p w:rsidR="00BF2281" w:rsidRDefault="00BF2281" w:rsidP="00646D67">
            <w:r>
              <w:t xml:space="preserve">Why does Patricia </w:t>
            </w:r>
            <w:proofErr w:type="spellStart"/>
            <w:r>
              <w:t>Polacco</w:t>
            </w:r>
            <w:proofErr w:type="spellEnd"/>
            <w:r>
              <w:t xml:space="preserve"> write the way </w:t>
            </w:r>
            <w:proofErr w:type="spellStart"/>
            <w:r>
              <w:t>way</w:t>
            </w:r>
            <w:proofErr w:type="spellEnd"/>
            <w:r>
              <w:t xml:space="preserve"> she does?  What motivates her?  What drives her?</w:t>
            </w:r>
          </w:p>
          <w:p w:rsidR="00BF2281" w:rsidRDefault="00BF2281" w:rsidP="00646D67">
            <w:r>
              <w:t>(Think-Pair-Share) (She too had dyslexia and was teased because of it.  She knew the struggles of learning to read with dyslexia.  She was the little girl.  Her motivation was her own struggle and maybe by writing a children</w:t>
            </w:r>
            <w:r w:rsidR="002668F3">
              <w:t>’</w:t>
            </w:r>
            <w:r>
              <w:t>s book about it, she might help other kids understand that they too can overcome it, and maybe even motivate kids to be nicer to each other or teachers to go the extra mile to help struggling students.)</w:t>
            </w:r>
          </w:p>
          <w:p w:rsidR="00BF2281" w:rsidRDefault="00BF2281" w:rsidP="00646D67">
            <w:r>
              <w:t>So, “Readers look closely at their favorite authors writing by thinking about why the author writes the way they do.”</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i/>
              </w:rPr>
              <w:t>Link:</w:t>
            </w:r>
          </w:p>
          <w:p w:rsidR="00BF2281" w:rsidRDefault="00BF2281" w:rsidP="00646D67">
            <w:r>
              <w:t xml:space="preserve">As you go to read your books today, ask yourself these questions while you read, “Why do writers write the way </w:t>
            </w:r>
            <w:proofErr w:type="spellStart"/>
            <w:r>
              <w:t>way</w:t>
            </w:r>
            <w:proofErr w:type="spellEnd"/>
            <w:r>
              <w:t xml:space="preserve"> they do?  What motivates them?  What drives them?”  If you come across something of interest or a possible motivation or question, take a sticky note and jot it down so share latter in book club.  </w:t>
            </w:r>
          </w:p>
          <w:p w:rsidR="00BF2281" w:rsidRDefault="00BF2281" w:rsidP="00646D67">
            <w:r>
              <w:t>Remember, “Readers look closely at their favorite authors writing by thinking about why the author writes the way they do.”</w:t>
            </w:r>
          </w:p>
          <w:p w:rsidR="00646D67" w:rsidRDefault="00646D67" w:rsidP="00646D67"/>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rPr>
              <w:lastRenderedPageBreak/>
              <w:t>Mid-Workshop Teaching Point:</w:t>
            </w:r>
          </w:p>
          <w:p w:rsidR="00BF2281" w:rsidRDefault="00BF2281" w:rsidP="00646D67">
            <w:r>
              <w:rPr>
                <w:i/>
              </w:rPr>
              <w:t xml:space="preserve"> </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rPr>
              <w:t>Share:</w:t>
            </w:r>
          </w:p>
          <w:p w:rsidR="00BF2281" w:rsidRDefault="00BF2281" w:rsidP="00646D67">
            <w:r>
              <w:rPr>
                <w:i/>
              </w:rPr>
              <w:t xml:space="preserve"> It’s time to jump into our book clubs and share what we think motivates, and drive their writing.</w:t>
            </w:r>
          </w:p>
        </w:tc>
      </w:tr>
    </w:tbl>
    <w:p w:rsidR="00BF2281" w:rsidRDefault="00BF2281" w:rsidP="00BF2281">
      <w:r>
        <w:rPr>
          <w:sz w:val="32"/>
        </w:rPr>
        <w:t xml:space="preserve"> </w:t>
      </w:r>
    </w:p>
    <w:p w:rsidR="00BF2281" w:rsidRDefault="00BF2281" w:rsidP="00BF2281"/>
    <w:p w:rsidR="00646D67" w:rsidRDefault="00646D67" w:rsidP="00BF2281"/>
    <w:p w:rsidR="00646D67" w:rsidRDefault="00646D67" w:rsidP="00BF2281"/>
    <w:p w:rsidR="00646D67" w:rsidRDefault="00646D67" w:rsidP="00BF2281"/>
    <w:p w:rsidR="00646D67" w:rsidRDefault="00646D67" w:rsidP="00BF2281"/>
    <w:p w:rsidR="00646D67" w:rsidRDefault="00646D67" w:rsidP="00BF2281"/>
    <w:p w:rsidR="00646D67" w:rsidRDefault="00646D67" w:rsidP="00BF2281"/>
    <w:p w:rsidR="00646D67" w:rsidRDefault="00646D67" w:rsidP="00BF2281"/>
    <w:p w:rsidR="00646D67" w:rsidRDefault="00646D67" w:rsidP="00BF2281"/>
    <w:p w:rsidR="00646D67" w:rsidRDefault="00646D67" w:rsidP="00BF2281"/>
    <w:p w:rsidR="00646D67" w:rsidRDefault="00646D67" w:rsidP="00BF2281"/>
    <w:p w:rsidR="00646D67" w:rsidRDefault="00646D67" w:rsidP="00BF2281"/>
    <w:p w:rsidR="00646D67" w:rsidRDefault="00646D67" w:rsidP="00BF2281"/>
    <w:p w:rsidR="00646D67" w:rsidRDefault="00646D67" w:rsidP="00BF2281"/>
    <w:p w:rsidR="00646D67" w:rsidRDefault="00646D67" w:rsidP="00BF2281"/>
    <w:p w:rsidR="00646D67" w:rsidRDefault="00646D67" w:rsidP="00BF2281"/>
    <w:p w:rsidR="00646D67" w:rsidRDefault="00646D67" w:rsidP="00BF2281"/>
    <w:p w:rsidR="00BF2281" w:rsidRDefault="00BF2281" w:rsidP="00BF2281"/>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8895"/>
      </w:tblGrid>
      <w:tr w:rsidR="00BF2281" w:rsidTr="00646D67">
        <w:tc>
          <w:tcPr>
            <w:tcW w:w="8895" w:type="dxa"/>
            <w:tcMar>
              <w:top w:w="100" w:type="dxa"/>
              <w:left w:w="100" w:type="dxa"/>
              <w:bottom w:w="100" w:type="dxa"/>
              <w:right w:w="100" w:type="dxa"/>
            </w:tcMar>
          </w:tcPr>
          <w:p w:rsidR="00BF2281" w:rsidRDefault="00BF2281" w:rsidP="00646D67">
            <w:pPr>
              <w:jc w:val="center"/>
            </w:pPr>
            <w:bookmarkStart w:id="13" w:name="lesson8"/>
            <w:bookmarkEnd w:id="13"/>
            <w:r>
              <w:rPr>
                <w:b/>
                <w:sz w:val="40"/>
              </w:rPr>
              <w:lastRenderedPageBreak/>
              <w:t>Unit 9 Mini Lesson 8</w:t>
            </w:r>
            <w:r>
              <w:rPr>
                <w:b/>
              </w:rPr>
              <w:t xml:space="preserve"> </w:t>
            </w:r>
          </w:p>
        </w:tc>
      </w:tr>
    </w:tbl>
    <w:p w:rsidR="00BF2281" w:rsidRDefault="00BF2281" w:rsidP="00BF2281">
      <w:r>
        <w:rPr>
          <w:b/>
          <w:sz w:val="6"/>
        </w:rPr>
        <w:t xml:space="preserve"> </w:t>
      </w:r>
    </w:p>
    <w:tbl>
      <w:tblPr>
        <w:tblW w:w="9360" w:type="dxa"/>
        <w:tblLayout w:type="fixed"/>
        <w:tblLook w:val="0600" w:firstRow="0" w:lastRow="0" w:firstColumn="0" w:lastColumn="0" w:noHBand="1" w:noVBand="1"/>
      </w:tblPr>
      <w:tblGrid>
        <w:gridCol w:w="2047"/>
        <w:gridCol w:w="7313"/>
      </w:tblGrid>
      <w:tr w:rsidR="00BF2281" w:rsidTr="00646D67">
        <w:tc>
          <w:tcPr>
            <w:tcW w:w="2047" w:type="dxa"/>
            <w:tcMar>
              <w:top w:w="100" w:type="dxa"/>
              <w:left w:w="100" w:type="dxa"/>
              <w:bottom w:w="100" w:type="dxa"/>
              <w:right w:w="100" w:type="dxa"/>
            </w:tcMar>
          </w:tcPr>
          <w:p w:rsidR="00BF2281" w:rsidRDefault="00BF2281" w:rsidP="00646D67">
            <w:pPr>
              <w:spacing w:after="0"/>
            </w:pPr>
            <w:r>
              <w:rPr>
                <w:b/>
              </w:rPr>
              <w:t>Unit of Study:</w:t>
            </w:r>
          </w:p>
        </w:tc>
        <w:tc>
          <w:tcPr>
            <w:tcW w:w="7313" w:type="dxa"/>
            <w:tcBorders>
              <w:bottom w:val="single" w:sz="12" w:space="0" w:color="000000"/>
            </w:tcBorders>
            <w:tcMar>
              <w:top w:w="100" w:type="dxa"/>
              <w:left w:w="100" w:type="dxa"/>
              <w:bottom w:w="100" w:type="dxa"/>
              <w:right w:w="100" w:type="dxa"/>
            </w:tcMar>
          </w:tcPr>
          <w:p w:rsidR="00BF2281" w:rsidRDefault="00BF2281" w:rsidP="00646D67">
            <w:pPr>
              <w:spacing w:after="0"/>
            </w:pPr>
            <w:r>
              <w:t>Option 2 – Author Study, Reading Like a Fan</w:t>
            </w:r>
          </w:p>
        </w:tc>
      </w:tr>
      <w:tr w:rsidR="00BF2281" w:rsidTr="00646D67">
        <w:tc>
          <w:tcPr>
            <w:tcW w:w="2047" w:type="dxa"/>
            <w:tcMar>
              <w:top w:w="100" w:type="dxa"/>
              <w:left w:w="100" w:type="dxa"/>
              <w:bottom w:w="100" w:type="dxa"/>
              <w:right w:w="100" w:type="dxa"/>
            </w:tcMar>
          </w:tcPr>
          <w:p w:rsidR="00BF2281" w:rsidRDefault="00BF2281" w:rsidP="00646D67">
            <w:pPr>
              <w:spacing w:after="0"/>
            </w:pPr>
            <w:r>
              <w:rPr>
                <w:b/>
              </w:rPr>
              <w:t>Goal:</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646D67">
            <w:pPr>
              <w:spacing w:after="0"/>
            </w:pPr>
            <w:r>
              <w:rPr>
                <w:rFonts w:ascii="Calibri" w:eastAsia="Calibri" w:hAnsi="Calibri" w:cs="Calibri"/>
              </w:rPr>
              <w:t>When we read many books by an author we love, we apprentice ourselves to the author’s craft.</w:t>
            </w:r>
          </w:p>
        </w:tc>
      </w:tr>
      <w:tr w:rsidR="00BF2281" w:rsidTr="00646D67">
        <w:tc>
          <w:tcPr>
            <w:tcW w:w="2047" w:type="dxa"/>
            <w:tcMar>
              <w:top w:w="100" w:type="dxa"/>
              <w:left w:w="100" w:type="dxa"/>
              <w:bottom w:w="100" w:type="dxa"/>
              <w:right w:w="100" w:type="dxa"/>
            </w:tcMar>
          </w:tcPr>
          <w:p w:rsidR="00BF2281" w:rsidRDefault="00BF2281" w:rsidP="00646D67">
            <w:pPr>
              <w:spacing w:after="0"/>
            </w:pPr>
            <w:r>
              <w:rPr>
                <w:b/>
              </w:rPr>
              <w:t xml:space="preserve">Teaching point </w:t>
            </w:r>
            <w:r>
              <w:rPr>
                <w:b/>
                <w:i/>
              </w:rPr>
              <w:t>(Kid language!)</w:t>
            </w:r>
            <w:r>
              <w:rPr>
                <w:b/>
              </w:rPr>
              <w:t>:</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646D67">
            <w:pPr>
              <w:spacing w:after="0"/>
            </w:pPr>
            <w:r>
              <w:t>Readers fill in the gaps by using what they know about the author. (p.180 p. 186) 5.RML.9-8</w:t>
            </w:r>
          </w:p>
        </w:tc>
      </w:tr>
      <w:tr w:rsidR="00BF2281" w:rsidTr="00646D67">
        <w:tc>
          <w:tcPr>
            <w:tcW w:w="2047" w:type="dxa"/>
            <w:tcMar>
              <w:top w:w="100" w:type="dxa"/>
              <w:left w:w="100" w:type="dxa"/>
              <w:bottom w:w="100" w:type="dxa"/>
              <w:right w:w="100" w:type="dxa"/>
            </w:tcMar>
          </w:tcPr>
          <w:p w:rsidR="00BF2281" w:rsidRDefault="00BF2281" w:rsidP="00646D67">
            <w:pPr>
              <w:spacing w:after="0"/>
            </w:pPr>
            <w:r>
              <w:rPr>
                <w:b/>
              </w:rPr>
              <w:t>Catchy phrase:</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646D67">
            <w:pPr>
              <w:spacing w:after="0"/>
            </w:pPr>
            <w:r>
              <w:t xml:space="preserve"> </w:t>
            </w:r>
          </w:p>
        </w:tc>
      </w:tr>
      <w:tr w:rsidR="00BF2281" w:rsidTr="00646D67">
        <w:tc>
          <w:tcPr>
            <w:tcW w:w="2047" w:type="dxa"/>
            <w:tcMar>
              <w:top w:w="100" w:type="dxa"/>
              <w:left w:w="100" w:type="dxa"/>
              <w:bottom w:w="100" w:type="dxa"/>
              <w:right w:w="100" w:type="dxa"/>
            </w:tcMar>
          </w:tcPr>
          <w:p w:rsidR="00BF2281" w:rsidRDefault="00BF2281" w:rsidP="00646D67">
            <w:pPr>
              <w:spacing w:after="0"/>
            </w:pPr>
            <w:r>
              <w:rPr>
                <w:b/>
              </w:rPr>
              <w:t>Text:</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646D67">
            <w:pPr>
              <w:spacing w:after="0"/>
            </w:pPr>
            <w:r>
              <w:t xml:space="preserve">Patricia </w:t>
            </w:r>
            <w:proofErr w:type="spellStart"/>
            <w:r>
              <w:t>Polacco</w:t>
            </w:r>
            <w:proofErr w:type="spellEnd"/>
            <w:r>
              <w:t xml:space="preserve"> Books: Pink and Say, Thank you Mr. </w:t>
            </w:r>
            <w:proofErr w:type="spellStart"/>
            <w:r>
              <w:t>Falker</w:t>
            </w:r>
            <w:proofErr w:type="spellEnd"/>
            <w:r>
              <w:t>.</w:t>
            </w:r>
          </w:p>
        </w:tc>
      </w:tr>
      <w:tr w:rsidR="00BF2281" w:rsidTr="00646D67">
        <w:tc>
          <w:tcPr>
            <w:tcW w:w="2047" w:type="dxa"/>
            <w:tcMar>
              <w:top w:w="100" w:type="dxa"/>
              <w:left w:w="100" w:type="dxa"/>
              <w:bottom w:w="100" w:type="dxa"/>
              <w:right w:w="100" w:type="dxa"/>
            </w:tcMar>
          </w:tcPr>
          <w:p w:rsidR="00BF2281" w:rsidRDefault="00BF2281" w:rsidP="00646D67">
            <w:pPr>
              <w:spacing w:after="0"/>
            </w:pPr>
            <w:proofErr w:type="gramStart"/>
            <w:r>
              <w:rPr>
                <w:b/>
              </w:rPr>
              <w:t>Chart(</w:t>
            </w:r>
            <w:proofErr w:type="gramEnd"/>
            <w:r>
              <w:rPr>
                <w:b/>
              </w:rPr>
              <w:t>?):</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646D67">
            <w:pPr>
              <w:spacing w:after="0"/>
            </w:pPr>
            <w:r>
              <w:t xml:space="preserve"> </w:t>
            </w:r>
          </w:p>
        </w:tc>
      </w:tr>
      <w:tr w:rsidR="00BF2281" w:rsidTr="00646D67">
        <w:tc>
          <w:tcPr>
            <w:tcW w:w="2047" w:type="dxa"/>
            <w:tcMar>
              <w:top w:w="100" w:type="dxa"/>
              <w:left w:w="100" w:type="dxa"/>
              <w:bottom w:w="100" w:type="dxa"/>
              <w:right w:w="100" w:type="dxa"/>
            </w:tcMar>
          </w:tcPr>
          <w:p w:rsidR="00BF2281" w:rsidRDefault="00BF2281" w:rsidP="00646D67">
            <w:pPr>
              <w:spacing w:after="0"/>
            </w:pPr>
            <w:r>
              <w:rPr>
                <w:b/>
              </w:rPr>
              <w:t>Standard:</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5862FE">
            <w:pPr>
              <w:spacing w:before="120" w:after="0"/>
              <w:ind w:right="440"/>
            </w:pPr>
            <w:proofErr w:type="gramStart"/>
            <w:r>
              <w:t>5.RL.10</w:t>
            </w:r>
            <w:proofErr w:type="gramEnd"/>
            <w:r>
              <w:t xml:space="preserve"> By the end of the year, read and comprehend literature, including stories, dramas, and poetry, at the high end of the grades 4–5 text complexity band independently and proficiently.</w:t>
            </w:r>
          </w:p>
        </w:tc>
      </w:tr>
    </w:tbl>
    <w:p w:rsidR="00BF2281" w:rsidRDefault="00BF2281" w:rsidP="00BF2281">
      <w:r>
        <w:rPr>
          <w:b/>
          <w:sz w:val="20"/>
        </w:rPr>
        <w:t xml:space="preserve"> </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BF2281" w:rsidTr="00646D67">
        <w:tc>
          <w:tcPr>
            <w:tcW w:w="936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rPr>
              <w:t>Mini Lesson:  (</w:t>
            </w:r>
            <w:r>
              <w:t>7-10 minutes total)</w:t>
            </w:r>
          </w:p>
          <w:p w:rsidR="00BF2281" w:rsidRDefault="00BF2281" w:rsidP="00646D67">
            <w:r>
              <w:rPr>
                <w:b/>
                <w:i/>
              </w:rPr>
              <w:t>Connection:</w:t>
            </w:r>
          </w:p>
          <w:p w:rsidR="00BF2281" w:rsidRDefault="00BF2281" w:rsidP="00646D67">
            <w:r>
              <w:t xml:space="preserve">Yesterday, we worked on “Readers looking closely at their favorite authors writing by thinking about why the author writes the way they do.”  Motivation is key to </w:t>
            </w:r>
            <w:proofErr w:type="gramStart"/>
            <w:r>
              <w:t>authors,</w:t>
            </w:r>
            <w:proofErr w:type="gramEnd"/>
            <w:r>
              <w:t xml:space="preserve"> we too need to be motivated to write.</w:t>
            </w:r>
          </w:p>
          <w:p w:rsidR="00BF2281" w:rsidRDefault="00BF2281" w:rsidP="00646D67"/>
          <w:p w:rsidR="00BF2281" w:rsidRDefault="00BF2281" w:rsidP="00646D67">
            <w:r>
              <w:t xml:space="preserve">Today, we’re going </w:t>
            </w:r>
            <w:proofErr w:type="gramStart"/>
            <w:r>
              <w:t>to,</w:t>
            </w:r>
            <w:proofErr w:type="gramEnd"/>
            <w:r>
              <w:t xml:space="preserve"> behave like construct</w:t>
            </w:r>
            <w:r w:rsidR="002668F3">
              <w:t>ion worker, often you’ll see</w:t>
            </w:r>
            <w:r>
              <w:t xml:space="preserve"> construction crews filling in gaps, or potholes in roads.  They do this to keep the road smooth and easy to drive.  Well, readers do the same thing when there are gaps in their comprehension.  They go back and take the time to fill in those gap</w:t>
            </w:r>
            <w:r w:rsidR="002668F3">
              <w:t>s</w:t>
            </w:r>
            <w:r>
              <w:t xml:space="preserve"> of </w:t>
            </w:r>
            <w:proofErr w:type="gramStart"/>
            <w:r>
              <w:t>comprehension,</w:t>
            </w:r>
            <w:proofErr w:type="gramEnd"/>
            <w:r w:rsidR="00C16708">
              <w:t xml:space="preserve"> </w:t>
            </w:r>
            <w:r>
              <w:t>one way they do this is by using what they know about the author.  Remember, “Readers fill in the gaps by using what they know about the author.”</w:t>
            </w:r>
          </w:p>
          <w:p w:rsidR="00646D67" w:rsidRDefault="00646D67" w:rsidP="00646D67"/>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i/>
              </w:rPr>
              <w:lastRenderedPageBreak/>
              <w:t>Teach:</w:t>
            </w:r>
            <w:r>
              <w:rPr>
                <w:i/>
              </w:rPr>
              <w:t xml:space="preserve"> </w:t>
            </w:r>
          </w:p>
          <w:p w:rsidR="00BF2281" w:rsidRDefault="00BF2281" w:rsidP="00646D67">
            <w:r>
              <w:t xml:space="preserve">We as readers can use our deep knowledge of our author to fill in the gaps or imagine scenes that are not in the book that could be in the book.  This is a way of walking in the shoes of the author.  We can talk or write these scenes out exactly as we imagine the author would have done.  </w:t>
            </w:r>
          </w:p>
          <w:p w:rsidR="00BF2281" w:rsidRDefault="00BF2281" w:rsidP="00646D67">
            <w:r>
              <w:t xml:space="preserve">Haven’t you ever read a book and wondered what happened after this event and before this one?  Often authors jump and skip scenes.  Even movie makers do this.  Sometimes at the end of a movie I like to watch the deleted scenes.  When there is a jump in the book, we as readers can fill in that gap by using what we already know about the author.  Let me show you how this works.  In Pink and Say right after Pinks mama died, they had a three day walk, there is very little said about this.  I think this is a gap and I can use what I know about Patricia </w:t>
            </w:r>
            <w:proofErr w:type="spellStart"/>
            <w:r>
              <w:t>Polacco</w:t>
            </w:r>
            <w:proofErr w:type="spellEnd"/>
            <w:r>
              <w:t xml:space="preserve"> to write in what I think she would have written.</w:t>
            </w:r>
          </w:p>
          <w:p w:rsidR="00BF2281" w:rsidRDefault="00BF2281" w:rsidP="00646D67"/>
          <w:p w:rsidR="00BF2281" w:rsidRDefault="00BF2281" w:rsidP="00646D67">
            <w:r>
              <w:t xml:space="preserve">I think she would have had a conversation between Pink and Sheldon that would have gone like this.  “Hey Pink, I’m sorry about your mama, she was the kindness most loving woman.  I’m so </w:t>
            </w:r>
            <w:proofErr w:type="gramStart"/>
            <w:r>
              <w:t>grateful  for</w:t>
            </w:r>
            <w:proofErr w:type="gramEnd"/>
            <w:r>
              <w:t xml:space="preserve"> all she did to nurse me back to health.” Pink threw himself against a tall tree and began to weep.  Sheldon put his arms around him and whispered, “You a good son, it’s not your fault, she’d gone to the big stars in heaven.”  “I must get back to my regiment, I have to win this fight, o my mama died in vain, we must win the war, </w:t>
            </w:r>
            <w:proofErr w:type="gramStart"/>
            <w:r>
              <w:t>we</w:t>
            </w:r>
            <w:proofErr w:type="gramEnd"/>
            <w:r>
              <w:t xml:space="preserve"> must win.”</w:t>
            </w:r>
          </w:p>
          <w:p w:rsidR="00BF2281" w:rsidRDefault="00BF2281" w:rsidP="00646D67"/>
          <w:p w:rsidR="00BF2281" w:rsidRDefault="00BF2281" w:rsidP="00646D67">
            <w:r>
              <w:t xml:space="preserve"> I don’t think she would have </w:t>
            </w:r>
            <w:proofErr w:type="spellStart"/>
            <w:r>
              <w:t>spend</w:t>
            </w:r>
            <w:proofErr w:type="spellEnd"/>
            <w:r>
              <w:t xml:space="preserve"> time describing the setting, because I know that this author loves to do her own drawing, so I feel she’d spend more time mo</w:t>
            </w:r>
            <w:r w:rsidR="002668F3">
              <w:t>u</w:t>
            </w:r>
            <w:r>
              <w:t>rnin</w:t>
            </w:r>
            <w:r w:rsidR="002668F3">
              <w:t>g</w:t>
            </w:r>
            <w:r>
              <w:t xml:space="preserve"> over the loss of Pinks mama.  I also think that she’d have Sheldon step up and support Pink to show his development at a character.  </w:t>
            </w:r>
          </w:p>
          <w:p w:rsidR="00BF2281" w:rsidRDefault="00BF2281" w:rsidP="00646D67">
            <w:r>
              <w:rPr>
                <w:b/>
                <w:i/>
              </w:rPr>
              <w:t xml:space="preserve"> </w:t>
            </w:r>
            <w:r>
              <w:t xml:space="preserve">Readers fill in the gaps by using what they know about the author. </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i/>
              </w:rPr>
              <w:t>Active Involvement:</w:t>
            </w:r>
          </w:p>
          <w:p w:rsidR="00BF2281" w:rsidRDefault="00BF2281" w:rsidP="00646D67">
            <w:r>
              <w:t>Now it’s your turn to fill in the gaps of a story by using what you know about the author.</w:t>
            </w:r>
          </w:p>
          <w:p w:rsidR="00BF2281" w:rsidRDefault="00BF2281" w:rsidP="00646D67">
            <w:r>
              <w:t xml:space="preserve">I’m going to open up Thank you Mr. </w:t>
            </w:r>
            <w:proofErr w:type="spellStart"/>
            <w:r>
              <w:t>Falker</w:t>
            </w:r>
            <w:proofErr w:type="spellEnd"/>
            <w:r>
              <w:t xml:space="preserve"> to the page where Trisha is being bullied under the stairs</w:t>
            </w:r>
            <w:r w:rsidR="005862FE">
              <w:t>.  In this scene Eric the bully</w:t>
            </w:r>
            <w:r>
              <w:t xml:space="preserve"> finds Trisha hiding under the stairs.  He begins to bully her when Mr. </w:t>
            </w:r>
            <w:proofErr w:type="spellStart"/>
            <w:r>
              <w:t>Falker</w:t>
            </w:r>
            <w:proofErr w:type="spellEnd"/>
            <w:r>
              <w:t xml:space="preserve"> finds them and takes him to the office.  I feel there is a gap here, because we never know what Trisha does or thinks during the time when Mr. </w:t>
            </w:r>
            <w:proofErr w:type="spellStart"/>
            <w:r>
              <w:t>Falker</w:t>
            </w:r>
            <w:proofErr w:type="spellEnd"/>
            <w:r>
              <w:t xml:space="preserve"> is taking Eric to the office.  Think about what Patricia </w:t>
            </w:r>
            <w:proofErr w:type="spellStart"/>
            <w:r>
              <w:t>Polacco</w:t>
            </w:r>
            <w:proofErr w:type="spellEnd"/>
            <w:r>
              <w:t xml:space="preserve"> would write.  </w:t>
            </w:r>
          </w:p>
          <w:p w:rsidR="00BF2281" w:rsidRDefault="00BF2281" w:rsidP="00646D67"/>
          <w:p w:rsidR="00BF2281" w:rsidRDefault="00BF2281" w:rsidP="00646D67">
            <w:r>
              <w:t>(Think-Pair-Share)</w:t>
            </w:r>
          </w:p>
          <w:p w:rsidR="00BF2281" w:rsidRDefault="00BF2281" w:rsidP="00646D67"/>
          <w:p w:rsidR="00BF2281" w:rsidRDefault="00BF2281" w:rsidP="00646D67">
            <w:r>
              <w:t xml:space="preserve">I heard some interesting conversations.   I heard ____ say ___. I also liked what ____ thought.  </w:t>
            </w:r>
          </w:p>
          <w:p w:rsidR="00BF2281" w:rsidRDefault="00BF2281" w:rsidP="00646D67"/>
          <w:p w:rsidR="00BF2281" w:rsidRDefault="00BF2281" w:rsidP="00646D67">
            <w:r>
              <w:rPr>
                <w:i/>
              </w:rPr>
              <w:t xml:space="preserve"> </w:t>
            </w:r>
            <w:r>
              <w:t xml:space="preserve">Readers fill in the gaps by using what they know about the author. </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i/>
              </w:rPr>
              <w:lastRenderedPageBreak/>
              <w:t>Link:</w:t>
            </w:r>
          </w:p>
          <w:p w:rsidR="00BF2281" w:rsidRDefault="00BF2281" w:rsidP="00646D67">
            <w:r>
              <w:t xml:space="preserve">Like construction works filling in the potholes, “Readers fill in the gaps by using what they know about the author.”  As you read today, think about what gaps there are in your book.  Is there a scene that may be </w:t>
            </w:r>
            <w:proofErr w:type="gramStart"/>
            <w:r>
              <w:t>missing.</w:t>
            </w:r>
            <w:proofErr w:type="gramEnd"/>
            <w:r>
              <w:t xml:space="preserve">  Spend a minute thinking about what your author would have written if they had taken the time to write it.   </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rPr>
              <w:t>Mid-Workshop Teaching Point:</w:t>
            </w:r>
          </w:p>
          <w:p w:rsidR="00BF2281" w:rsidRDefault="00BF2281" w:rsidP="00646D67">
            <w:r>
              <w:rPr>
                <w:i/>
              </w:rPr>
              <w:t xml:space="preserve"> </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rPr>
              <w:t>Share:</w:t>
            </w:r>
          </w:p>
          <w:p w:rsidR="00BF2281" w:rsidRDefault="00BF2281" w:rsidP="00646D67">
            <w:r>
              <w:rPr>
                <w:i/>
              </w:rPr>
              <w:t xml:space="preserve"> (You can have your students share what gaps they tried to fill during book clubs)</w:t>
            </w:r>
          </w:p>
        </w:tc>
      </w:tr>
    </w:tbl>
    <w:p w:rsidR="00BF2281" w:rsidRDefault="00BF2281" w:rsidP="00BF2281">
      <w:r>
        <w:rPr>
          <w:sz w:val="32"/>
        </w:rPr>
        <w:t xml:space="preserve"> </w:t>
      </w:r>
    </w:p>
    <w:p w:rsidR="00BF2281" w:rsidRDefault="00BF2281" w:rsidP="00BF2281"/>
    <w:p w:rsidR="00BF2281" w:rsidRDefault="00BF2281" w:rsidP="00BF2281"/>
    <w:p w:rsidR="00BF2281" w:rsidRDefault="00BF2281" w:rsidP="00BF2281"/>
    <w:p w:rsidR="00BF2281" w:rsidRDefault="00BF2281" w:rsidP="00BF2281"/>
    <w:p w:rsidR="00646D67" w:rsidRDefault="00646D67" w:rsidP="00BF2281"/>
    <w:p w:rsidR="00646D67" w:rsidRDefault="00646D67" w:rsidP="00BF2281"/>
    <w:p w:rsidR="00646D67" w:rsidRDefault="00646D67" w:rsidP="00BF2281"/>
    <w:p w:rsidR="00646D67" w:rsidRDefault="00646D67" w:rsidP="00BF2281"/>
    <w:p w:rsidR="00646D67" w:rsidRDefault="00646D67" w:rsidP="00BF2281"/>
    <w:p w:rsidR="00646D67" w:rsidRDefault="00646D67" w:rsidP="00BF2281"/>
    <w:p w:rsidR="00BF2281" w:rsidRDefault="00BF2281" w:rsidP="00BF2281"/>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8895"/>
      </w:tblGrid>
      <w:tr w:rsidR="00BF2281" w:rsidTr="00646D67">
        <w:tc>
          <w:tcPr>
            <w:tcW w:w="8895" w:type="dxa"/>
            <w:tcMar>
              <w:top w:w="100" w:type="dxa"/>
              <w:left w:w="100" w:type="dxa"/>
              <w:bottom w:w="100" w:type="dxa"/>
              <w:right w:w="100" w:type="dxa"/>
            </w:tcMar>
          </w:tcPr>
          <w:p w:rsidR="00BF2281" w:rsidRDefault="00BF2281" w:rsidP="00646D67">
            <w:pPr>
              <w:jc w:val="center"/>
            </w:pPr>
            <w:bookmarkStart w:id="14" w:name="lesson9"/>
            <w:bookmarkEnd w:id="14"/>
            <w:r>
              <w:rPr>
                <w:b/>
                <w:sz w:val="40"/>
              </w:rPr>
              <w:t>Unit 9 Mini Lesson 9</w:t>
            </w:r>
          </w:p>
        </w:tc>
      </w:tr>
    </w:tbl>
    <w:p w:rsidR="00BF2281" w:rsidRDefault="00BF2281" w:rsidP="00BF2281">
      <w:r>
        <w:rPr>
          <w:b/>
          <w:sz w:val="6"/>
        </w:rPr>
        <w:t xml:space="preserve"> </w:t>
      </w:r>
    </w:p>
    <w:tbl>
      <w:tblPr>
        <w:tblW w:w="9360" w:type="dxa"/>
        <w:tblLayout w:type="fixed"/>
        <w:tblLook w:val="0600" w:firstRow="0" w:lastRow="0" w:firstColumn="0" w:lastColumn="0" w:noHBand="1" w:noVBand="1"/>
      </w:tblPr>
      <w:tblGrid>
        <w:gridCol w:w="2047"/>
        <w:gridCol w:w="7313"/>
      </w:tblGrid>
      <w:tr w:rsidR="00BF2281" w:rsidTr="00646D67">
        <w:tc>
          <w:tcPr>
            <w:tcW w:w="2047" w:type="dxa"/>
            <w:tcMar>
              <w:top w:w="100" w:type="dxa"/>
              <w:left w:w="100" w:type="dxa"/>
              <w:bottom w:w="100" w:type="dxa"/>
              <w:right w:w="100" w:type="dxa"/>
            </w:tcMar>
          </w:tcPr>
          <w:p w:rsidR="00BF2281" w:rsidRDefault="00BF2281" w:rsidP="00646D67">
            <w:pPr>
              <w:spacing w:after="0"/>
            </w:pPr>
            <w:r>
              <w:rPr>
                <w:b/>
              </w:rPr>
              <w:t>Unit of Study:</w:t>
            </w:r>
          </w:p>
        </w:tc>
        <w:tc>
          <w:tcPr>
            <w:tcW w:w="7313" w:type="dxa"/>
            <w:tcBorders>
              <w:bottom w:val="single" w:sz="12" w:space="0" w:color="000000"/>
            </w:tcBorders>
            <w:tcMar>
              <w:top w:w="100" w:type="dxa"/>
              <w:left w:w="100" w:type="dxa"/>
              <w:bottom w:w="100" w:type="dxa"/>
              <w:right w:w="100" w:type="dxa"/>
            </w:tcMar>
          </w:tcPr>
          <w:p w:rsidR="00BF2281" w:rsidRDefault="00BF2281" w:rsidP="00646D67">
            <w:pPr>
              <w:spacing w:after="0"/>
            </w:pPr>
            <w:r>
              <w:t>Option 2 – Author Study, Reading Like a Fan</w:t>
            </w:r>
          </w:p>
        </w:tc>
      </w:tr>
      <w:tr w:rsidR="00BF2281" w:rsidTr="00646D67">
        <w:tc>
          <w:tcPr>
            <w:tcW w:w="2047" w:type="dxa"/>
            <w:tcMar>
              <w:top w:w="100" w:type="dxa"/>
              <w:left w:w="100" w:type="dxa"/>
              <w:bottom w:w="100" w:type="dxa"/>
              <w:right w:w="100" w:type="dxa"/>
            </w:tcMar>
          </w:tcPr>
          <w:p w:rsidR="00BF2281" w:rsidRDefault="00BF2281" w:rsidP="00646D67">
            <w:pPr>
              <w:spacing w:after="0"/>
            </w:pPr>
            <w:r>
              <w:rPr>
                <w:b/>
              </w:rPr>
              <w:t>Goal:</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646D67">
            <w:pPr>
              <w:spacing w:after="0"/>
            </w:pPr>
            <w:r>
              <w:rPr>
                <w:rFonts w:ascii="Calibri" w:eastAsia="Calibri" w:hAnsi="Calibri" w:cs="Calibri"/>
              </w:rPr>
              <w:t>When we read many books by an author we love, we apprentice ourselves to the author’s craft.</w:t>
            </w:r>
          </w:p>
        </w:tc>
      </w:tr>
      <w:tr w:rsidR="00BF2281" w:rsidTr="00646D67">
        <w:tc>
          <w:tcPr>
            <w:tcW w:w="2047" w:type="dxa"/>
            <w:tcMar>
              <w:top w:w="100" w:type="dxa"/>
              <w:left w:w="100" w:type="dxa"/>
              <w:bottom w:w="100" w:type="dxa"/>
              <w:right w:w="100" w:type="dxa"/>
            </w:tcMar>
          </w:tcPr>
          <w:p w:rsidR="00BF2281" w:rsidRDefault="00BF2281" w:rsidP="00646D67">
            <w:pPr>
              <w:spacing w:after="0"/>
            </w:pPr>
            <w:r>
              <w:rPr>
                <w:b/>
              </w:rPr>
              <w:t xml:space="preserve">Teaching point </w:t>
            </w:r>
            <w:r>
              <w:rPr>
                <w:b/>
                <w:i/>
              </w:rPr>
              <w:t>(Kid language!)</w:t>
            </w:r>
            <w:r>
              <w:rPr>
                <w:b/>
              </w:rPr>
              <w:t>:</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646D67">
            <w:pPr>
              <w:spacing w:after="0"/>
            </w:pPr>
            <w:r>
              <w:t>Readers become stronger writers by noting places in a book where the author does something they want to try. (p.180 p. 186) 5.RML.9-9</w:t>
            </w:r>
          </w:p>
        </w:tc>
      </w:tr>
      <w:tr w:rsidR="00BF2281" w:rsidTr="00646D67">
        <w:tc>
          <w:tcPr>
            <w:tcW w:w="2047" w:type="dxa"/>
            <w:tcMar>
              <w:top w:w="100" w:type="dxa"/>
              <w:left w:w="100" w:type="dxa"/>
              <w:bottom w:w="100" w:type="dxa"/>
              <w:right w:w="100" w:type="dxa"/>
            </w:tcMar>
          </w:tcPr>
          <w:p w:rsidR="00BF2281" w:rsidRDefault="00BF2281" w:rsidP="00646D67">
            <w:pPr>
              <w:spacing w:after="0"/>
            </w:pPr>
            <w:r>
              <w:rPr>
                <w:b/>
              </w:rPr>
              <w:t>Catchy phrase:</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646D67">
            <w:pPr>
              <w:spacing w:after="0"/>
            </w:pPr>
            <w:r>
              <w:t xml:space="preserve"> </w:t>
            </w:r>
          </w:p>
        </w:tc>
      </w:tr>
      <w:tr w:rsidR="00BF2281" w:rsidTr="00646D67">
        <w:tc>
          <w:tcPr>
            <w:tcW w:w="2047" w:type="dxa"/>
            <w:tcMar>
              <w:top w:w="100" w:type="dxa"/>
              <w:left w:w="100" w:type="dxa"/>
              <w:bottom w:w="100" w:type="dxa"/>
              <w:right w:w="100" w:type="dxa"/>
            </w:tcMar>
          </w:tcPr>
          <w:p w:rsidR="00BF2281" w:rsidRDefault="00BF2281" w:rsidP="00646D67">
            <w:pPr>
              <w:spacing w:after="0"/>
            </w:pPr>
            <w:r>
              <w:rPr>
                <w:b/>
              </w:rPr>
              <w:t>Text:</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646D67">
            <w:pPr>
              <w:spacing w:after="0"/>
            </w:pPr>
            <w:r>
              <w:t xml:space="preserve">Patricia </w:t>
            </w:r>
            <w:proofErr w:type="spellStart"/>
            <w:r>
              <w:t>Polacco</w:t>
            </w:r>
            <w:proofErr w:type="spellEnd"/>
            <w:r>
              <w:t xml:space="preserve"> Books: Chicken Sunday</w:t>
            </w:r>
          </w:p>
        </w:tc>
      </w:tr>
      <w:tr w:rsidR="00BF2281" w:rsidTr="00646D67">
        <w:tc>
          <w:tcPr>
            <w:tcW w:w="2047" w:type="dxa"/>
            <w:tcMar>
              <w:top w:w="100" w:type="dxa"/>
              <w:left w:w="100" w:type="dxa"/>
              <w:bottom w:w="100" w:type="dxa"/>
              <w:right w:w="100" w:type="dxa"/>
            </w:tcMar>
          </w:tcPr>
          <w:p w:rsidR="00BF2281" w:rsidRDefault="00BF2281" w:rsidP="00646D67">
            <w:pPr>
              <w:spacing w:after="0"/>
            </w:pPr>
            <w:proofErr w:type="gramStart"/>
            <w:r>
              <w:rPr>
                <w:b/>
              </w:rPr>
              <w:t>Chart(</w:t>
            </w:r>
            <w:proofErr w:type="gramEnd"/>
            <w:r>
              <w:rPr>
                <w:b/>
              </w:rPr>
              <w:t>?):</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646D67">
            <w:pPr>
              <w:spacing w:after="0"/>
            </w:pPr>
            <w:r>
              <w:t xml:space="preserve"> </w:t>
            </w:r>
          </w:p>
        </w:tc>
      </w:tr>
      <w:tr w:rsidR="00BF2281" w:rsidTr="00646D67">
        <w:tc>
          <w:tcPr>
            <w:tcW w:w="2047" w:type="dxa"/>
            <w:tcMar>
              <w:top w:w="100" w:type="dxa"/>
              <w:left w:w="100" w:type="dxa"/>
              <w:bottom w:w="100" w:type="dxa"/>
              <w:right w:w="100" w:type="dxa"/>
            </w:tcMar>
          </w:tcPr>
          <w:p w:rsidR="00BF2281" w:rsidRDefault="00BF2281" w:rsidP="00646D67">
            <w:pPr>
              <w:spacing w:after="0"/>
            </w:pPr>
            <w:r>
              <w:rPr>
                <w:b/>
              </w:rPr>
              <w:t>Standard:</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5862FE">
            <w:pPr>
              <w:spacing w:before="120" w:after="0"/>
              <w:ind w:right="440"/>
            </w:pPr>
            <w:proofErr w:type="gramStart"/>
            <w:r>
              <w:t>5.RL.10</w:t>
            </w:r>
            <w:proofErr w:type="gramEnd"/>
            <w:r>
              <w:t xml:space="preserve">  By the end of the year, read and comprehend literature, including stories, dramas, and poetry, at the high end of the grades 4–5 text complexity band independently and proficiently.</w:t>
            </w:r>
          </w:p>
        </w:tc>
      </w:tr>
    </w:tbl>
    <w:p w:rsidR="00BF2281" w:rsidRDefault="00BF2281" w:rsidP="00BF2281">
      <w:r>
        <w:rPr>
          <w:b/>
          <w:sz w:val="20"/>
        </w:rPr>
        <w:t xml:space="preserve"> </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BF2281" w:rsidTr="00646D67">
        <w:tc>
          <w:tcPr>
            <w:tcW w:w="936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rPr>
              <w:t>Mini Lesson:  (</w:t>
            </w:r>
            <w:r>
              <w:t>7-10 minutes total)</w:t>
            </w:r>
          </w:p>
          <w:p w:rsidR="00BF2281" w:rsidRDefault="00BF2281" w:rsidP="00646D67">
            <w:r>
              <w:rPr>
                <w:b/>
                <w:i/>
              </w:rPr>
              <w:t>Connection:</w:t>
            </w:r>
          </w:p>
          <w:p w:rsidR="00BF2281" w:rsidRDefault="00BF2281" w:rsidP="00646D67">
            <w:r>
              <w:t xml:space="preserve">Last time we meet we worked as construction worker filling in gaps by using what we know about the author. We did this because, “Readers fill in the gaps by using what they know about the author.” </w:t>
            </w:r>
          </w:p>
          <w:p w:rsidR="00646D67" w:rsidRDefault="00646D67" w:rsidP="00646D67"/>
          <w:p w:rsidR="00BF2281" w:rsidRDefault="00BF2281" w:rsidP="00646D67">
            <w:r>
              <w:t xml:space="preserve"> Today, we are going to do a similar lesson to the one a few days back on mimicking.  Readers become stronger writers by noting places in a book where the author does something they want to try.  We are all working on our own writing projects, and we’re going to note places in our book where the author does something that catches our eye, so that we can try it in our own writing.  </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i/>
              </w:rPr>
              <w:lastRenderedPageBreak/>
              <w:t>Teach:</w:t>
            </w:r>
            <w:r>
              <w:rPr>
                <w:i/>
              </w:rPr>
              <w:t xml:space="preserve"> </w:t>
            </w:r>
          </w:p>
          <w:p w:rsidR="00BF2281" w:rsidRDefault="00BF2281" w:rsidP="00646D67">
            <w:r>
              <w:t>In order to show you this, I’m going to use the book Chicken Sunday.  W</w:t>
            </w:r>
            <w:r w:rsidR="005862FE">
              <w:t>hen I was reading this I noticed</w:t>
            </w:r>
            <w:r>
              <w:t xml:space="preserve"> that the </w:t>
            </w:r>
            <w:r w:rsidR="005862FE">
              <w:t>author used the word, “</w:t>
            </w:r>
            <w:proofErr w:type="spellStart"/>
            <w:r w:rsidR="005862FE">
              <w:t>Spaseeba</w:t>
            </w:r>
            <w:proofErr w:type="spellEnd"/>
            <w:r w:rsidR="005862FE">
              <w:t>”.</w:t>
            </w:r>
            <w:r>
              <w:t xml:space="preserve">  Let me read to you the beginning of the page where Mr. </w:t>
            </w:r>
            <w:proofErr w:type="spellStart"/>
            <w:r>
              <w:t>Kodinski</w:t>
            </w:r>
            <w:proofErr w:type="spellEnd"/>
            <w:r>
              <w:t xml:space="preserve"> is looking at the </w:t>
            </w:r>
            <w:proofErr w:type="spellStart"/>
            <w:r>
              <w:t>Pysanky</w:t>
            </w:r>
            <w:proofErr w:type="spellEnd"/>
            <w:r>
              <w:t xml:space="preserve"> eggs.  (Read the first two paragraphs out loud to the class).  See here that Patricia used the word </w:t>
            </w:r>
            <w:proofErr w:type="spellStart"/>
            <w:proofErr w:type="gramStart"/>
            <w:r>
              <w:t>Spaseeba</w:t>
            </w:r>
            <w:proofErr w:type="spellEnd"/>
            <w:r>
              <w:t>, that</w:t>
            </w:r>
            <w:proofErr w:type="gramEnd"/>
            <w:r>
              <w:t xml:space="preserve"> means thank you in Russian.  I think this is cool, because Mr. </w:t>
            </w:r>
            <w:proofErr w:type="spellStart"/>
            <w:r>
              <w:t>Kodinski</w:t>
            </w:r>
            <w:proofErr w:type="spellEnd"/>
            <w:r>
              <w:t xml:space="preserve"> speaks Russian, and I think that is what he’d really say.  It’s ok to add words of other languages in your writing, as long as it makes sense.  It’s helpful to know another language, but even if we didn’t and were writing a story about someone from China, we could look up a word or two and use it in our own stories, as long as it makes sense.  You wouldn't want to write a lot in the other language, but a phrase or two that fits with the scene would be a cool touch.  </w:t>
            </w:r>
          </w:p>
          <w:p w:rsidR="00BF2281" w:rsidRDefault="00BF2281" w:rsidP="00646D67">
            <w:r>
              <w:t xml:space="preserve">I’m going to try this in my own writing, because I have a character that is from Peru, and they speak Spanish, so I can look for places, where my character might say something in Spanish.  </w:t>
            </w:r>
          </w:p>
          <w:p w:rsidR="00BF2281" w:rsidRDefault="00BF2281" w:rsidP="00646D67">
            <w:r>
              <w:rPr>
                <w:b/>
                <w:i/>
              </w:rPr>
              <w:t xml:space="preserve"> </w:t>
            </w:r>
            <w:r>
              <w:t>Readers become stronger writers by noting places in a book where the author does something they want to try.</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i/>
              </w:rPr>
              <w:t>Active Involvement:</w:t>
            </w:r>
          </w:p>
          <w:p w:rsidR="00BF2281" w:rsidRDefault="00BF2281" w:rsidP="00646D67">
            <w:r>
              <w:t>Now it’s your turn, I’m going to put up a page of Chicken Sunday on the doc camera and I’d like you to silently read it and note placed on this page that you like what the author did, that you too could try.  (Put up the page on the doc cam where the towns people are admiring the eggs)</w:t>
            </w:r>
          </w:p>
          <w:p w:rsidR="00BF2281" w:rsidRDefault="00646D67" w:rsidP="00646D67">
            <w:r>
              <w:t xml:space="preserve">I’m going </w:t>
            </w:r>
            <w:r w:rsidR="00BF2281">
              <w:t xml:space="preserve">to read this page, please note places where Patricia </w:t>
            </w:r>
            <w:proofErr w:type="spellStart"/>
            <w:r w:rsidR="00BF2281">
              <w:t>Polacco</w:t>
            </w:r>
            <w:proofErr w:type="spellEnd"/>
            <w:r w:rsidR="00BF2281">
              <w:t xml:space="preserve"> did something that you could try in your own writing. (Read aloud page)</w:t>
            </w:r>
          </w:p>
          <w:p w:rsidR="00BF2281" w:rsidRDefault="00BF2281" w:rsidP="00646D67">
            <w:r>
              <w:t>(Think-Pair-Share)</w:t>
            </w:r>
          </w:p>
          <w:p w:rsidR="00BF2281" w:rsidRDefault="00BF2281" w:rsidP="00646D67">
            <w:r>
              <w:t xml:space="preserve">I too like it where she’s using all those descriptive words to describe the eggs.  I love the punctuation that teaches the reader how to read those words.  I’d like to try that in my own writing next time I write.  </w:t>
            </w:r>
          </w:p>
          <w:p w:rsidR="00BF2281" w:rsidRDefault="00BF2281" w:rsidP="00646D67">
            <w:r>
              <w:rPr>
                <w:i/>
              </w:rPr>
              <w:t xml:space="preserve"> </w:t>
            </w:r>
            <w:r>
              <w:t>Readers become stronger writers by noting places in a book where the author does something they want to try.</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i/>
              </w:rPr>
              <w:t>Link:</w:t>
            </w:r>
          </w:p>
          <w:p w:rsidR="00BF2281" w:rsidRDefault="00BF2281" w:rsidP="00646D67">
            <w:r>
              <w:t xml:space="preserve">As you read today, make sure you have your </w:t>
            </w:r>
            <w:proofErr w:type="spellStart"/>
            <w:r>
              <w:t>stickies</w:t>
            </w:r>
            <w:proofErr w:type="spellEnd"/>
            <w:r>
              <w:t xml:space="preserve"> and a pencil, so that you can jot down ideas that you’d like to try in your own writing.  Remember, “Readers become stronger writers by noting places in a book where the author does something they want to try.”  Later you will share what you want to try in your own writing in book clubs. </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rPr>
              <w:lastRenderedPageBreak/>
              <w:t>Mid-Workshop Teaching Point:</w:t>
            </w:r>
          </w:p>
          <w:p w:rsidR="00BF2281" w:rsidRDefault="00BF2281" w:rsidP="00646D67">
            <w:r>
              <w:rPr>
                <w:i/>
              </w:rPr>
              <w:t xml:space="preserve"> </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rPr>
              <w:t>Share:</w:t>
            </w:r>
          </w:p>
          <w:p w:rsidR="00BF2281" w:rsidRDefault="00BF2281" w:rsidP="00646D67">
            <w:r>
              <w:rPr>
                <w:i/>
              </w:rPr>
              <w:t xml:space="preserve"> It’s time to share what you want to try in your own writing that you saw your author do.</w:t>
            </w:r>
          </w:p>
        </w:tc>
      </w:tr>
    </w:tbl>
    <w:p w:rsidR="00BF2281" w:rsidRDefault="00BF2281" w:rsidP="00BF2281">
      <w:r>
        <w:rPr>
          <w:sz w:val="32"/>
        </w:rPr>
        <w:t xml:space="preserve"> </w:t>
      </w:r>
    </w:p>
    <w:p w:rsidR="00BF2281" w:rsidRDefault="00BF2281" w:rsidP="00BF2281"/>
    <w:p w:rsidR="00BF2281" w:rsidRDefault="00BF2281" w:rsidP="00BF2281"/>
    <w:p w:rsidR="00646D67" w:rsidRDefault="00646D67" w:rsidP="00BF2281"/>
    <w:p w:rsidR="00646D67" w:rsidRDefault="00646D67" w:rsidP="00BF2281"/>
    <w:p w:rsidR="00646D67" w:rsidRDefault="00646D67" w:rsidP="00BF2281"/>
    <w:p w:rsidR="00646D67" w:rsidRDefault="00646D67" w:rsidP="00BF2281"/>
    <w:p w:rsidR="00646D67" w:rsidRDefault="00646D67" w:rsidP="00BF2281"/>
    <w:p w:rsidR="00646D67" w:rsidRDefault="00646D67" w:rsidP="00BF2281"/>
    <w:p w:rsidR="00646D67" w:rsidRDefault="00646D67" w:rsidP="00BF2281"/>
    <w:p w:rsidR="00646D67" w:rsidRDefault="00646D67" w:rsidP="00BF2281"/>
    <w:p w:rsidR="00646D67" w:rsidRDefault="00646D67" w:rsidP="00BF2281"/>
    <w:p w:rsidR="00646D67" w:rsidRDefault="00646D67" w:rsidP="00BF2281"/>
    <w:p w:rsidR="00646D67" w:rsidRDefault="00646D67" w:rsidP="00BF2281"/>
    <w:p w:rsidR="00646D67" w:rsidRDefault="00646D67" w:rsidP="00BF2281"/>
    <w:p w:rsidR="00646D67" w:rsidRDefault="00646D67" w:rsidP="00BF2281"/>
    <w:p w:rsidR="00646D67" w:rsidRDefault="00646D67" w:rsidP="00BF2281"/>
    <w:p w:rsidR="00C16708" w:rsidRDefault="00C16708" w:rsidP="00BF2281"/>
    <w:p w:rsidR="005862FE" w:rsidRDefault="005862FE" w:rsidP="00BF2281"/>
    <w:p w:rsidR="005862FE" w:rsidRDefault="005862FE" w:rsidP="00BF2281"/>
    <w:p w:rsidR="005862FE" w:rsidRDefault="005862FE" w:rsidP="00BF2281"/>
    <w:p w:rsidR="005862FE" w:rsidRDefault="005862FE" w:rsidP="00BF2281"/>
    <w:p w:rsidR="005862FE" w:rsidRDefault="005862FE" w:rsidP="00BF2281"/>
    <w:p w:rsidR="00C16708" w:rsidRDefault="00C16708" w:rsidP="00BF2281"/>
    <w:p w:rsidR="00C16708" w:rsidRDefault="00C16708" w:rsidP="00BF2281"/>
    <w:p w:rsidR="00BF2281" w:rsidRDefault="00BF2281" w:rsidP="00BF2281"/>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8895"/>
      </w:tblGrid>
      <w:tr w:rsidR="00BF2281" w:rsidTr="00646D67">
        <w:tc>
          <w:tcPr>
            <w:tcW w:w="8895" w:type="dxa"/>
            <w:tcMar>
              <w:top w:w="100" w:type="dxa"/>
              <w:left w:w="100" w:type="dxa"/>
              <w:bottom w:w="100" w:type="dxa"/>
              <w:right w:w="100" w:type="dxa"/>
            </w:tcMar>
          </w:tcPr>
          <w:p w:rsidR="00BF2281" w:rsidRDefault="00BF2281" w:rsidP="00646D67">
            <w:pPr>
              <w:jc w:val="center"/>
            </w:pPr>
            <w:bookmarkStart w:id="15" w:name="lesson10"/>
            <w:bookmarkEnd w:id="15"/>
            <w:r>
              <w:rPr>
                <w:b/>
                <w:sz w:val="40"/>
              </w:rPr>
              <w:lastRenderedPageBreak/>
              <w:t>Unit 9 Mini Lesson 10</w:t>
            </w:r>
          </w:p>
        </w:tc>
      </w:tr>
    </w:tbl>
    <w:p w:rsidR="00BF2281" w:rsidRDefault="00BF2281" w:rsidP="00BF2281">
      <w:r>
        <w:rPr>
          <w:b/>
          <w:sz w:val="6"/>
        </w:rPr>
        <w:t xml:space="preserve"> </w:t>
      </w:r>
    </w:p>
    <w:tbl>
      <w:tblPr>
        <w:tblW w:w="9360" w:type="dxa"/>
        <w:tblLayout w:type="fixed"/>
        <w:tblLook w:val="0600" w:firstRow="0" w:lastRow="0" w:firstColumn="0" w:lastColumn="0" w:noHBand="1" w:noVBand="1"/>
      </w:tblPr>
      <w:tblGrid>
        <w:gridCol w:w="2047"/>
        <w:gridCol w:w="7313"/>
      </w:tblGrid>
      <w:tr w:rsidR="00BF2281" w:rsidTr="00646D67">
        <w:tc>
          <w:tcPr>
            <w:tcW w:w="2047" w:type="dxa"/>
            <w:tcMar>
              <w:top w:w="100" w:type="dxa"/>
              <w:left w:w="100" w:type="dxa"/>
              <w:bottom w:w="100" w:type="dxa"/>
              <w:right w:w="100" w:type="dxa"/>
            </w:tcMar>
          </w:tcPr>
          <w:p w:rsidR="00BF2281" w:rsidRDefault="00BF2281" w:rsidP="00646D67">
            <w:pPr>
              <w:spacing w:after="0"/>
            </w:pPr>
            <w:r>
              <w:rPr>
                <w:b/>
              </w:rPr>
              <w:t>Unit of Study:</w:t>
            </w:r>
          </w:p>
        </w:tc>
        <w:tc>
          <w:tcPr>
            <w:tcW w:w="7313" w:type="dxa"/>
            <w:tcBorders>
              <w:bottom w:val="single" w:sz="12" w:space="0" w:color="000000"/>
            </w:tcBorders>
            <w:tcMar>
              <w:top w:w="100" w:type="dxa"/>
              <w:left w:w="100" w:type="dxa"/>
              <w:bottom w:w="100" w:type="dxa"/>
              <w:right w:w="100" w:type="dxa"/>
            </w:tcMar>
          </w:tcPr>
          <w:p w:rsidR="00BF2281" w:rsidRDefault="00BF2281" w:rsidP="00646D67">
            <w:pPr>
              <w:spacing w:after="0"/>
            </w:pPr>
            <w:r>
              <w:t>Option 2 – Author Study, Reading Like a Fan</w:t>
            </w:r>
          </w:p>
        </w:tc>
      </w:tr>
      <w:tr w:rsidR="00BF2281" w:rsidTr="00646D67">
        <w:tc>
          <w:tcPr>
            <w:tcW w:w="2047" w:type="dxa"/>
            <w:tcMar>
              <w:top w:w="100" w:type="dxa"/>
              <w:left w:w="100" w:type="dxa"/>
              <w:bottom w:w="100" w:type="dxa"/>
              <w:right w:w="100" w:type="dxa"/>
            </w:tcMar>
          </w:tcPr>
          <w:p w:rsidR="00BF2281" w:rsidRDefault="00BF2281" w:rsidP="00646D67">
            <w:pPr>
              <w:spacing w:after="0"/>
            </w:pPr>
            <w:r>
              <w:rPr>
                <w:b/>
              </w:rPr>
              <w:t>Goal:</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646D67">
            <w:pPr>
              <w:spacing w:after="0"/>
            </w:pPr>
            <w:r>
              <w:rPr>
                <w:rFonts w:ascii="Calibri" w:eastAsia="Calibri" w:hAnsi="Calibri" w:cs="Calibri"/>
              </w:rPr>
              <w:t>Becoming an expert.</w:t>
            </w:r>
          </w:p>
        </w:tc>
      </w:tr>
      <w:tr w:rsidR="00BF2281" w:rsidTr="00646D67">
        <w:tc>
          <w:tcPr>
            <w:tcW w:w="2047" w:type="dxa"/>
            <w:tcMar>
              <w:top w:w="100" w:type="dxa"/>
              <w:left w:w="100" w:type="dxa"/>
              <w:bottom w:w="100" w:type="dxa"/>
              <w:right w:w="100" w:type="dxa"/>
            </w:tcMar>
          </w:tcPr>
          <w:p w:rsidR="00BF2281" w:rsidRDefault="00BF2281" w:rsidP="00646D67">
            <w:pPr>
              <w:spacing w:after="0"/>
            </w:pPr>
            <w:r>
              <w:rPr>
                <w:b/>
              </w:rPr>
              <w:t xml:space="preserve">Teaching point </w:t>
            </w:r>
            <w:r>
              <w:rPr>
                <w:b/>
                <w:i/>
              </w:rPr>
              <w:t>(Kid language!)</w:t>
            </w:r>
            <w:r>
              <w:rPr>
                <w:b/>
              </w:rPr>
              <w:t>:</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646D67">
            <w:pPr>
              <w:spacing w:after="0"/>
            </w:pPr>
            <w:r>
              <w:t>Readers become experts on their authors by carefully looking at the big issues and themes in author’s books. (p.181 p. 186) 5.RML.9-10</w:t>
            </w:r>
          </w:p>
        </w:tc>
      </w:tr>
      <w:tr w:rsidR="00BF2281" w:rsidTr="00646D67">
        <w:tc>
          <w:tcPr>
            <w:tcW w:w="2047" w:type="dxa"/>
            <w:tcMar>
              <w:top w:w="100" w:type="dxa"/>
              <w:left w:w="100" w:type="dxa"/>
              <w:bottom w:w="100" w:type="dxa"/>
              <w:right w:w="100" w:type="dxa"/>
            </w:tcMar>
          </w:tcPr>
          <w:p w:rsidR="00BF2281" w:rsidRDefault="00BF2281" w:rsidP="00646D67">
            <w:pPr>
              <w:spacing w:after="0"/>
            </w:pPr>
            <w:r>
              <w:rPr>
                <w:b/>
              </w:rPr>
              <w:t>Catchy phrase:</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646D67">
            <w:pPr>
              <w:spacing w:after="0"/>
            </w:pPr>
            <w:r>
              <w:t xml:space="preserve"> </w:t>
            </w:r>
          </w:p>
        </w:tc>
      </w:tr>
      <w:tr w:rsidR="00BF2281" w:rsidTr="00646D67">
        <w:tc>
          <w:tcPr>
            <w:tcW w:w="2047" w:type="dxa"/>
            <w:tcMar>
              <w:top w:w="100" w:type="dxa"/>
              <w:left w:w="100" w:type="dxa"/>
              <w:bottom w:w="100" w:type="dxa"/>
              <w:right w:w="100" w:type="dxa"/>
            </w:tcMar>
          </w:tcPr>
          <w:p w:rsidR="00BF2281" w:rsidRDefault="00BF2281" w:rsidP="00646D67">
            <w:pPr>
              <w:spacing w:after="0"/>
            </w:pPr>
            <w:r>
              <w:rPr>
                <w:b/>
              </w:rPr>
              <w:t>Text:</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646D67">
            <w:pPr>
              <w:spacing w:after="0"/>
            </w:pPr>
            <w:r>
              <w:t xml:space="preserve">Patricia </w:t>
            </w:r>
            <w:proofErr w:type="spellStart"/>
            <w:r>
              <w:t>Polacco</w:t>
            </w:r>
            <w:proofErr w:type="spellEnd"/>
            <w:r>
              <w:t xml:space="preserve"> Books: Chicken Sunday</w:t>
            </w:r>
          </w:p>
        </w:tc>
      </w:tr>
      <w:tr w:rsidR="00BF2281" w:rsidTr="00646D67">
        <w:tc>
          <w:tcPr>
            <w:tcW w:w="2047" w:type="dxa"/>
            <w:tcMar>
              <w:top w:w="100" w:type="dxa"/>
              <w:left w:w="100" w:type="dxa"/>
              <w:bottom w:w="100" w:type="dxa"/>
              <w:right w:w="100" w:type="dxa"/>
            </w:tcMar>
          </w:tcPr>
          <w:p w:rsidR="00BF2281" w:rsidRDefault="00BF2281" w:rsidP="00646D67">
            <w:pPr>
              <w:spacing w:after="0"/>
            </w:pPr>
            <w:proofErr w:type="gramStart"/>
            <w:r>
              <w:rPr>
                <w:b/>
              </w:rPr>
              <w:t>Chart(</w:t>
            </w:r>
            <w:proofErr w:type="gramEnd"/>
            <w:r>
              <w:rPr>
                <w:b/>
              </w:rPr>
              <w:t>?):</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646D67">
            <w:pPr>
              <w:spacing w:after="0"/>
            </w:pPr>
            <w:r>
              <w:t xml:space="preserve"> Box and Bullets (Save for Lesson 14)</w:t>
            </w:r>
          </w:p>
        </w:tc>
      </w:tr>
      <w:tr w:rsidR="00BF2281" w:rsidTr="00646D67">
        <w:tc>
          <w:tcPr>
            <w:tcW w:w="2047" w:type="dxa"/>
            <w:tcMar>
              <w:top w:w="100" w:type="dxa"/>
              <w:left w:w="100" w:type="dxa"/>
              <w:bottom w:w="100" w:type="dxa"/>
              <w:right w:w="100" w:type="dxa"/>
            </w:tcMar>
          </w:tcPr>
          <w:p w:rsidR="00BF2281" w:rsidRDefault="00BF2281" w:rsidP="00646D67">
            <w:pPr>
              <w:spacing w:after="0"/>
            </w:pPr>
            <w:r>
              <w:rPr>
                <w:b/>
              </w:rPr>
              <w:t>Standard:</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5862FE">
            <w:pPr>
              <w:spacing w:before="120" w:after="0"/>
              <w:ind w:right="440"/>
            </w:pPr>
            <w:proofErr w:type="gramStart"/>
            <w:r>
              <w:t>5.RL.2</w:t>
            </w:r>
            <w:proofErr w:type="gramEnd"/>
            <w:r>
              <w:t xml:space="preserve">  Determine a theme of a story, drama, or poem from details in the text, including how characters in a story or drama respond to challenges or how the speaker in a poem reflects upon a topic; summarize the text.</w:t>
            </w:r>
          </w:p>
        </w:tc>
      </w:tr>
    </w:tbl>
    <w:p w:rsidR="00BF2281" w:rsidRDefault="00BF2281" w:rsidP="00BF2281">
      <w:r>
        <w:rPr>
          <w:b/>
          <w:sz w:val="20"/>
        </w:rPr>
        <w:t xml:space="preserve"> </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BF2281" w:rsidTr="00646D67">
        <w:tc>
          <w:tcPr>
            <w:tcW w:w="936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rPr>
              <w:t>Mini Lesson:  (</w:t>
            </w:r>
            <w:r>
              <w:t>7-10 minutes total)</w:t>
            </w:r>
          </w:p>
          <w:p w:rsidR="00BF2281" w:rsidRDefault="00BF2281" w:rsidP="00646D67">
            <w:r>
              <w:rPr>
                <w:b/>
                <w:i/>
              </w:rPr>
              <w:t>Connection:</w:t>
            </w:r>
          </w:p>
          <w:p w:rsidR="00BF2281" w:rsidRDefault="00BF2281" w:rsidP="00646D67">
            <w:r>
              <w:t>Yesterday, we worked on, ““Readers becoming stronger writers by noting places in a book where the author does something they want to try.”  If you want to be better writers it’s helpful to try things that your favorite authors do, because if you like reading it, then it’d be more fun writing that way too.</w:t>
            </w:r>
          </w:p>
          <w:p w:rsidR="00BF2281" w:rsidRDefault="00BF2281" w:rsidP="00646D67">
            <w:r>
              <w:t>Let’s work today on, Readers become experts on their authors by carefully looking at the big issues and themes in author’s books. Many authors write about issues that are important to them, or themes that they want to teach us about.</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i/>
              </w:rPr>
              <w:t>Teach:</w:t>
            </w:r>
            <w:r>
              <w:rPr>
                <w:i/>
              </w:rPr>
              <w:t xml:space="preserve"> </w:t>
            </w:r>
          </w:p>
          <w:p w:rsidR="00BF2281" w:rsidRDefault="00BF2281" w:rsidP="00646D67">
            <w:r>
              <w:t>Let me show you one way that we as readers can become experts on our authors by using a boxes and bullets to examine the themes or big ideas of Chicken Sunday.</w:t>
            </w:r>
          </w:p>
          <w:p w:rsidR="00BF2281" w:rsidRDefault="00BF2281" w:rsidP="00646D67">
            <w:r>
              <w:t xml:space="preserve">(Create a box and bullet,  select on to teach to the kids and use one or both of the others for active </w:t>
            </w:r>
            <w:r>
              <w:lastRenderedPageBreak/>
              <w:t>engagement)</w:t>
            </w:r>
          </w:p>
          <w:p w:rsidR="00BF2281" w:rsidRDefault="00BF2281" w:rsidP="00646D67"/>
          <w:tbl>
            <w:tblPr>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2"/>
              <w:gridCol w:w="2942"/>
              <w:gridCol w:w="2942"/>
            </w:tblGrid>
            <w:tr w:rsidR="00BF2281" w:rsidTr="00646D67">
              <w:tc>
                <w:tcPr>
                  <w:tcW w:w="2942" w:type="dxa"/>
                  <w:tcMar>
                    <w:top w:w="100" w:type="dxa"/>
                    <w:left w:w="100" w:type="dxa"/>
                    <w:bottom w:w="100" w:type="dxa"/>
                    <w:right w:w="100" w:type="dxa"/>
                  </w:tcMar>
                </w:tcPr>
                <w:p w:rsidR="00BF2281" w:rsidRDefault="00BF2281" w:rsidP="00646D67">
                  <w:pPr>
                    <w:spacing w:line="240" w:lineRule="auto"/>
                  </w:pPr>
                  <w:r>
                    <w:t>Doing something nice for someone else: (Giving)</w:t>
                  </w:r>
                </w:p>
              </w:tc>
              <w:tc>
                <w:tcPr>
                  <w:tcW w:w="2942" w:type="dxa"/>
                  <w:tcMar>
                    <w:top w:w="100" w:type="dxa"/>
                    <w:left w:w="100" w:type="dxa"/>
                    <w:bottom w:w="100" w:type="dxa"/>
                    <w:right w:w="100" w:type="dxa"/>
                  </w:tcMar>
                </w:tcPr>
                <w:p w:rsidR="00BF2281" w:rsidRDefault="00BF2281" w:rsidP="00646D67">
                  <w:pPr>
                    <w:spacing w:line="240" w:lineRule="auto"/>
                  </w:pPr>
                  <w:r>
                    <w:t>Being Grateful:</w:t>
                  </w:r>
                </w:p>
              </w:tc>
              <w:tc>
                <w:tcPr>
                  <w:tcW w:w="2942" w:type="dxa"/>
                  <w:tcMar>
                    <w:top w:w="100" w:type="dxa"/>
                    <w:left w:w="100" w:type="dxa"/>
                    <w:bottom w:w="100" w:type="dxa"/>
                    <w:right w:w="100" w:type="dxa"/>
                  </w:tcMar>
                </w:tcPr>
                <w:p w:rsidR="00BF2281" w:rsidRDefault="00BF2281" w:rsidP="00646D67">
                  <w:pPr>
                    <w:spacing w:line="240" w:lineRule="auto"/>
                  </w:pPr>
                  <w:r>
                    <w:t>Being Loving:</w:t>
                  </w:r>
                </w:p>
              </w:tc>
            </w:tr>
            <w:tr w:rsidR="00BF2281" w:rsidTr="00646D67">
              <w:tc>
                <w:tcPr>
                  <w:tcW w:w="2942" w:type="dxa"/>
                  <w:tcMar>
                    <w:top w:w="100" w:type="dxa"/>
                    <w:left w:w="100" w:type="dxa"/>
                    <w:bottom w:w="100" w:type="dxa"/>
                    <w:right w:w="100" w:type="dxa"/>
                  </w:tcMar>
                </w:tcPr>
                <w:p w:rsidR="00BF2281" w:rsidRDefault="00BF2281" w:rsidP="00646D67">
                  <w:pPr>
                    <w:spacing w:line="240" w:lineRule="auto"/>
                  </w:pPr>
                  <w:r>
                    <w:t>&gt; Kids worked hard to earn money buy the hat for Miss. Eula</w:t>
                  </w:r>
                </w:p>
                <w:p w:rsidR="00BF2281" w:rsidRDefault="00BF2281" w:rsidP="00646D67">
                  <w:pPr>
                    <w:spacing w:line="240" w:lineRule="auto"/>
                  </w:pPr>
                  <w:r>
                    <w:t xml:space="preserve">&gt; Made the eggs to show Mr. </w:t>
                  </w:r>
                  <w:proofErr w:type="spellStart"/>
                  <w:r>
                    <w:t>Kodinski</w:t>
                  </w:r>
                  <w:proofErr w:type="spellEnd"/>
                </w:p>
              </w:tc>
              <w:tc>
                <w:tcPr>
                  <w:tcW w:w="2942" w:type="dxa"/>
                  <w:tcMar>
                    <w:top w:w="100" w:type="dxa"/>
                    <w:left w:w="100" w:type="dxa"/>
                    <w:bottom w:w="100" w:type="dxa"/>
                    <w:right w:w="100" w:type="dxa"/>
                  </w:tcMar>
                </w:tcPr>
                <w:p w:rsidR="00BF2281" w:rsidRDefault="00BF2281" w:rsidP="00646D67">
                  <w:pPr>
                    <w:spacing w:line="240" w:lineRule="auto"/>
                  </w:pPr>
                  <w:r>
                    <w:t>&gt; Miss. Eula always made them a nice Sunday dinner, so they wanted to repay her by buying her the hat she wanted.</w:t>
                  </w:r>
                </w:p>
                <w:p w:rsidR="00BF2281" w:rsidRDefault="00BF2281" w:rsidP="00646D67">
                  <w:pPr>
                    <w:spacing w:line="240" w:lineRule="auto"/>
                  </w:pPr>
                  <w:r>
                    <w:t xml:space="preserve">&gt; Mr. </w:t>
                  </w:r>
                  <w:proofErr w:type="spellStart"/>
                  <w:r>
                    <w:t>Kodinski</w:t>
                  </w:r>
                  <w:proofErr w:type="spellEnd"/>
                  <w:r>
                    <w:t xml:space="preserve">  gave the kids poppy-seed cake for giving him the eggs</w:t>
                  </w:r>
                </w:p>
              </w:tc>
              <w:tc>
                <w:tcPr>
                  <w:tcW w:w="2942" w:type="dxa"/>
                  <w:tcMar>
                    <w:top w:w="100" w:type="dxa"/>
                    <w:left w:w="100" w:type="dxa"/>
                    <w:bottom w:w="100" w:type="dxa"/>
                    <w:right w:w="100" w:type="dxa"/>
                  </w:tcMar>
                </w:tcPr>
                <w:p w:rsidR="00BF2281" w:rsidRDefault="00BF2281" w:rsidP="00646D67">
                  <w:pPr>
                    <w:spacing w:line="240" w:lineRule="auto"/>
                  </w:pPr>
                  <w:r>
                    <w:t>&gt;  Kids wanted to do something nice for Miss. Eula</w:t>
                  </w:r>
                </w:p>
                <w:p w:rsidR="00BF2281" w:rsidRDefault="00BF2281" w:rsidP="00646D67">
                  <w:pPr>
                    <w:spacing w:line="240" w:lineRule="auto"/>
                  </w:pPr>
                  <w:r>
                    <w:t xml:space="preserve">&gt; Mr. </w:t>
                  </w:r>
                  <w:proofErr w:type="spellStart"/>
                  <w:r>
                    <w:t>Kodinski</w:t>
                  </w:r>
                  <w:proofErr w:type="spellEnd"/>
                  <w:r>
                    <w:t xml:space="preserve"> let the kids sell eggs in his shop.</w:t>
                  </w:r>
                </w:p>
                <w:p w:rsidR="00BF2281" w:rsidRDefault="00BF2281" w:rsidP="00646D67">
                  <w:pPr>
                    <w:spacing w:line="240" w:lineRule="auto"/>
                  </w:pPr>
                  <w:r>
                    <w:t>&gt; Miss. Eula always made a big Sunday chicken dinner.</w:t>
                  </w:r>
                </w:p>
              </w:tc>
            </w:tr>
          </w:tbl>
          <w:p w:rsidR="00BF2281" w:rsidRDefault="00BF2281" w:rsidP="00646D67"/>
          <w:p w:rsidR="00BF2281" w:rsidRDefault="00BF2281" w:rsidP="00646D67">
            <w:r>
              <w:t xml:space="preserve">Do you see how, Readers become experts on their authors by carefully looking at the big issues and themes in author’s </w:t>
            </w:r>
            <w:proofErr w:type="gramStart"/>
            <w:r>
              <w:t>books.</w:t>
            </w:r>
            <w:proofErr w:type="gramEnd"/>
            <w:r>
              <w:t xml:space="preserve">” I feel that taking the time to think about the big ideas and themes I understand Patricia </w:t>
            </w:r>
            <w:proofErr w:type="spellStart"/>
            <w:r>
              <w:t>Polacco</w:t>
            </w:r>
            <w:proofErr w:type="spellEnd"/>
            <w:r>
              <w:t xml:space="preserve"> even more.  I see the values that she holds as important. </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i/>
              </w:rPr>
              <w:lastRenderedPageBreak/>
              <w:t>Active Involvement:</w:t>
            </w:r>
          </w:p>
          <w:p w:rsidR="00BF2281" w:rsidRDefault="00BF2281" w:rsidP="00646D67">
            <w:r>
              <w:t xml:space="preserve">Now </w:t>
            </w:r>
            <w:proofErr w:type="spellStart"/>
            <w:proofErr w:type="gramStart"/>
            <w:r>
              <w:t>its</w:t>
            </w:r>
            <w:proofErr w:type="spellEnd"/>
            <w:proofErr w:type="gramEnd"/>
            <w:r>
              <w:t xml:space="preserve"> your turn, What other themes can we find in this book?  (Give a  few seconds to think)  (Share a few out loud)  </w:t>
            </w:r>
          </w:p>
          <w:p w:rsidR="00BF2281" w:rsidRDefault="00BF2281" w:rsidP="00646D67">
            <w:r>
              <w:t>I see that “Being Grateful” is a great theme.  Think about what happens in the book that shows Gratitude.  (Think-Pair-Share)</w:t>
            </w:r>
          </w:p>
          <w:p w:rsidR="00BF2281" w:rsidRDefault="00BF2281" w:rsidP="00646D67"/>
          <w:p w:rsidR="00BF2281" w:rsidRDefault="00BF2281" w:rsidP="00646D67">
            <w:r>
              <w:t>___said __</w:t>
            </w:r>
            <w:proofErr w:type="gramStart"/>
            <w:r>
              <w:t>_,</w:t>
            </w:r>
            <w:proofErr w:type="gramEnd"/>
            <w:r>
              <w:t xml:space="preserve"> let me put that into our chart.  (Add a few details to the chart)</w:t>
            </w:r>
          </w:p>
          <w:p w:rsidR="00BF2281" w:rsidRDefault="00BF2281" w:rsidP="00646D67"/>
          <w:p w:rsidR="00BF2281" w:rsidRDefault="00BF2281" w:rsidP="00646D67">
            <w:r>
              <w:t>Not only can we do this with Chicken Sunday, but we can do this with any book, especially our own books we’re reading.</w:t>
            </w:r>
          </w:p>
          <w:p w:rsidR="00BF2281" w:rsidRDefault="00BF2281" w:rsidP="00646D67">
            <w:r>
              <w:t xml:space="preserve">Readers become experts on their authors by carefully looking at the big issues and themes in author’s books. </w:t>
            </w:r>
          </w:p>
          <w:p w:rsidR="00646D67" w:rsidRDefault="00646D67" w:rsidP="00646D67"/>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i/>
              </w:rPr>
              <w:lastRenderedPageBreak/>
              <w:t>Link:</w:t>
            </w:r>
          </w:p>
          <w:p w:rsidR="00BF2281" w:rsidRDefault="00BF2281" w:rsidP="00646D67">
            <w:r>
              <w:t xml:space="preserve">As you read today think about the themes in your book and the evidence that supports that theme.  You may want to jot this down on a </w:t>
            </w:r>
            <w:proofErr w:type="spellStart"/>
            <w:r>
              <w:t>stickie</w:t>
            </w:r>
            <w:proofErr w:type="spellEnd"/>
            <w:r>
              <w:t xml:space="preserve"> to share latter in book clubs.  Remember, “Readers become experts on their authors by carefully looking at the big issues and themes in author’s books.”</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rPr>
              <w:t>Mid-Workshop Teaching Point:</w:t>
            </w:r>
          </w:p>
          <w:p w:rsidR="00BF2281" w:rsidRDefault="00BF2281" w:rsidP="00646D67">
            <w:r>
              <w:rPr>
                <w:i/>
              </w:rPr>
              <w:t xml:space="preserve"> </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rPr>
              <w:t>Share:</w:t>
            </w:r>
          </w:p>
          <w:p w:rsidR="00BF2281" w:rsidRDefault="00BF2281" w:rsidP="00646D67">
            <w:r>
              <w:rPr>
                <w:i/>
              </w:rPr>
              <w:t xml:space="preserve"> It’s time to share what you uncovered as themes in your book.  </w:t>
            </w:r>
          </w:p>
        </w:tc>
      </w:tr>
    </w:tbl>
    <w:p w:rsidR="00BF2281" w:rsidRDefault="00BF2281" w:rsidP="00BF2281">
      <w:pPr>
        <w:rPr>
          <w:sz w:val="32"/>
        </w:rPr>
      </w:pPr>
      <w:r>
        <w:rPr>
          <w:sz w:val="32"/>
        </w:rPr>
        <w:t xml:space="preserve"> </w:t>
      </w:r>
    </w:p>
    <w:p w:rsidR="00646D67" w:rsidRDefault="00646D67" w:rsidP="00BF2281">
      <w:pPr>
        <w:rPr>
          <w:sz w:val="32"/>
        </w:rPr>
      </w:pPr>
    </w:p>
    <w:p w:rsidR="00646D67" w:rsidRDefault="00646D67" w:rsidP="00BF2281">
      <w:pPr>
        <w:rPr>
          <w:sz w:val="32"/>
        </w:rPr>
      </w:pPr>
    </w:p>
    <w:p w:rsidR="00646D67" w:rsidRDefault="00646D67" w:rsidP="00BF2281">
      <w:pPr>
        <w:rPr>
          <w:sz w:val="32"/>
        </w:rPr>
      </w:pPr>
    </w:p>
    <w:p w:rsidR="00646D67" w:rsidRDefault="00646D67" w:rsidP="00BF2281">
      <w:pPr>
        <w:rPr>
          <w:sz w:val="32"/>
        </w:rPr>
      </w:pPr>
    </w:p>
    <w:p w:rsidR="00646D67" w:rsidRDefault="00646D67" w:rsidP="00BF2281">
      <w:pPr>
        <w:rPr>
          <w:sz w:val="32"/>
        </w:rPr>
      </w:pPr>
    </w:p>
    <w:p w:rsidR="00646D67" w:rsidRDefault="00646D67" w:rsidP="00BF2281">
      <w:pPr>
        <w:rPr>
          <w:sz w:val="32"/>
        </w:rPr>
      </w:pPr>
    </w:p>
    <w:p w:rsidR="00646D67" w:rsidRDefault="00646D67" w:rsidP="00BF2281">
      <w:pPr>
        <w:rPr>
          <w:sz w:val="32"/>
        </w:rPr>
      </w:pPr>
    </w:p>
    <w:p w:rsidR="00646D67" w:rsidRDefault="00646D67" w:rsidP="00BF2281">
      <w:pPr>
        <w:rPr>
          <w:sz w:val="32"/>
        </w:rPr>
      </w:pPr>
    </w:p>
    <w:p w:rsidR="00646D67" w:rsidRDefault="00646D67" w:rsidP="00BF2281">
      <w:pPr>
        <w:rPr>
          <w:sz w:val="32"/>
        </w:rPr>
      </w:pPr>
    </w:p>
    <w:p w:rsidR="00646D67" w:rsidRDefault="00646D67" w:rsidP="00BF2281">
      <w:pPr>
        <w:rPr>
          <w:sz w:val="32"/>
        </w:rPr>
      </w:pPr>
    </w:p>
    <w:p w:rsidR="00646D67" w:rsidRDefault="00646D67" w:rsidP="00BF2281">
      <w:pPr>
        <w:rPr>
          <w:sz w:val="32"/>
        </w:rPr>
      </w:pPr>
    </w:p>
    <w:p w:rsidR="00646D67" w:rsidRDefault="00646D67" w:rsidP="00BF2281"/>
    <w:p w:rsidR="00BF2281" w:rsidRDefault="00BF2281" w:rsidP="00BF2281"/>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8895"/>
      </w:tblGrid>
      <w:tr w:rsidR="00BF2281" w:rsidTr="00646D67">
        <w:tc>
          <w:tcPr>
            <w:tcW w:w="8895" w:type="dxa"/>
            <w:tcMar>
              <w:top w:w="100" w:type="dxa"/>
              <w:left w:w="100" w:type="dxa"/>
              <w:bottom w:w="100" w:type="dxa"/>
              <w:right w:w="100" w:type="dxa"/>
            </w:tcMar>
          </w:tcPr>
          <w:p w:rsidR="00BF2281" w:rsidRDefault="00BF2281" w:rsidP="00646D67">
            <w:pPr>
              <w:jc w:val="center"/>
            </w:pPr>
            <w:bookmarkStart w:id="16" w:name="lesson11"/>
            <w:bookmarkEnd w:id="16"/>
            <w:r>
              <w:rPr>
                <w:b/>
                <w:sz w:val="40"/>
              </w:rPr>
              <w:lastRenderedPageBreak/>
              <w:t>Unit 9 Mini Lesson 11</w:t>
            </w:r>
            <w:r>
              <w:rPr>
                <w:b/>
              </w:rPr>
              <w:t xml:space="preserve"> </w:t>
            </w:r>
          </w:p>
        </w:tc>
      </w:tr>
    </w:tbl>
    <w:p w:rsidR="00BF2281" w:rsidRDefault="00BF2281" w:rsidP="00BF2281">
      <w:r>
        <w:rPr>
          <w:b/>
          <w:sz w:val="6"/>
        </w:rPr>
        <w:t xml:space="preserve"> </w:t>
      </w:r>
    </w:p>
    <w:tbl>
      <w:tblPr>
        <w:tblW w:w="9360" w:type="dxa"/>
        <w:tblLayout w:type="fixed"/>
        <w:tblLook w:val="0600" w:firstRow="0" w:lastRow="0" w:firstColumn="0" w:lastColumn="0" w:noHBand="1" w:noVBand="1"/>
      </w:tblPr>
      <w:tblGrid>
        <w:gridCol w:w="2047"/>
        <w:gridCol w:w="7313"/>
      </w:tblGrid>
      <w:tr w:rsidR="00BF2281" w:rsidTr="00646D67">
        <w:tc>
          <w:tcPr>
            <w:tcW w:w="2047" w:type="dxa"/>
            <w:tcMar>
              <w:top w:w="100" w:type="dxa"/>
              <w:left w:w="100" w:type="dxa"/>
              <w:bottom w:w="100" w:type="dxa"/>
              <w:right w:w="100" w:type="dxa"/>
            </w:tcMar>
          </w:tcPr>
          <w:p w:rsidR="00BF2281" w:rsidRDefault="00BF2281" w:rsidP="00646D67">
            <w:pPr>
              <w:spacing w:after="0"/>
            </w:pPr>
            <w:r>
              <w:rPr>
                <w:b/>
              </w:rPr>
              <w:t>Unit of Study:</w:t>
            </w:r>
          </w:p>
        </w:tc>
        <w:tc>
          <w:tcPr>
            <w:tcW w:w="7313" w:type="dxa"/>
            <w:tcBorders>
              <w:bottom w:val="single" w:sz="12" w:space="0" w:color="000000"/>
            </w:tcBorders>
            <w:tcMar>
              <w:top w:w="100" w:type="dxa"/>
              <w:left w:w="100" w:type="dxa"/>
              <w:bottom w:w="100" w:type="dxa"/>
              <w:right w:w="100" w:type="dxa"/>
            </w:tcMar>
          </w:tcPr>
          <w:p w:rsidR="00BF2281" w:rsidRDefault="00BF2281" w:rsidP="00646D67">
            <w:pPr>
              <w:spacing w:after="0"/>
            </w:pPr>
            <w:r>
              <w:t>Option 2 – Author Study, Reading Like a Fan</w:t>
            </w:r>
          </w:p>
        </w:tc>
      </w:tr>
      <w:tr w:rsidR="00BF2281" w:rsidTr="00646D67">
        <w:tc>
          <w:tcPr>
            <w:tcW w:w="2047" w:type="dxa"/>
            <w:tcMar>
              <w:top w:w="100" w:type="dxa"/>
              <w:left w:w="100" w:type="dxa"/>
              <w:bottom w:w="100" w:type="dxa"/>
              <w:right w:w="100" w:type="dxa"/>
            </w:tcMar>
          </w:tcPr>
          <w:p w:rsidR="00BF2281" w:rsidRDefault="00BF2281" w:rsidP="00646D67">
            <w:pPr>
              <w:spacing w:after="0"/>
            </w:pPr>
            <w:r>
              <w:rPr>
                <w:b/>
              </w:rPr>
              <w:t>Goal:</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646D67">
            <w:pPr>
              <w:spacing w:after="0"/>
            </w:pPr>
            <w:r>
              <w:rPr>
                <w:rFonts w:ascii="Calibri" w:eastAsia="Calibri" w:hAnsi="Calibri" w:cs="Calibri"/>
              </w:rPr>
              <w:t>Becoming an expert.</w:t>
            </w:r>
          </w:p>
        </w:tc>
      </w:tr>
      <w:tr w:rsidR="00BF2281" w:rsidTr="00646D67">
        <w:tc>
          <w:tcPr>
            <w:tcW w:w="2047" w:type="dxa"/>
            <w:tcMar>
              <w:top w:w="100" w:type="dxa"/>
              <w:left w:w="100" w:type="dxa"/>
              <w:bottom w:w="100" w:type="dxa"/>
              <w:right w:w="100" w:type="dxa"/>
            </w:tcMar>
          </w:tcPr>
          <w:p w:rsidR="00BF2281" w:rsidRDefault="00BF2281" w:rsidP="00646D67">
            <w:pPr>
              <w:spacing w:after="0"/>
            </w:pPr>
            <w:r>
              <w:rPr>
                <w:b/>
              </w:rPr>
              <w:t xml:space="preserve">Teaching point </w:t>
            </w:r>
            <w:r>
              <w:rPr>
                <w:b/>
                <w:i/>
              </w:rPr>
              <w:t>(Kid language!)</w:t>
            </w:r>
            <w:r>
              <w:rPr>
                <w:b/>
              </w:rPr>
              <w:t>:</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646D67">
            <w:pPr>
              <w:spacing w:after="0"/>
            </w:pPr>
            <w:r>
              <w:t>Readers learn who the author is and what he stands for by identifying recognizing common themes and topics. (p.181, p. 182, p. 187) 5.RML.9-11</w:t>
            </w:r>
          </w:p>
        </w:tc>
      </w:tr>
      <w:tr w:rsidR="00BF2281" w:rsidTr="00646D67">
        <w:tc>
          <w:tcPr>
            <w:tcW w:w="2047" w:type="dxa"/>
            <w:tcMar>
              <w:top w:w="100" w:type="dxa"/>
              <w:left w:w="100" w:type="dxa"/>
              <w:bottom w:w="100" w:type="dxa"/>
              <w:right w:w="100" w:type="dxa"/>
            </w:tcMar>
          </w:tcPr>
          <w:p w:rsidR="00BF2281" w:rsidRDefault="00BF2281" w:rsidP="00646D67">
            <w:pPr>
              <w:spacing w:after="0"/>
            </w:pPr>
            <w:r>
              <w:rPr>
                <w:b/>
              </w:rPr>
              <w:t>Catchy phrase:</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646D67">
            <w:pPr>
              <w:spacing w:after="0"/>
            </w:pPr>
            <w:r>
              <w:t xml:space="preserve"> </w:t>
            </w:r>
          </w:p>
        </w:tc>
      </w:tr>
      <w:tr w:rsidR="00BF2281" w:rsidTr="00646D67">
        <w:tc>
          <w:tcPr>
            <w:tcW w:w="2047" w:type="dxa"/>
            <w:tcMar>
              <w:top w:w="100" w:type="dxa"/>
              <w:left w:w="100" w:type="dxa"/>
              <w:bottom w:w="100" w:type="dxa"/>
              <w:right w:w="100" w:type="dxa"/>
            </w:tcMar>
          </w:tcPr>
          <w:p w:rsidR="00BF2281" w:rsidRDefault="00BF2281" w:rsidP="00646D67">
            <w:pPr>
              <w:spacing w:after="0"/>
            </w:pPr>
            <w:r>
              <w:rPr>
                <w:b/>
              </w:rPr>
              <w:t>Text:</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646D67">
            <w:pPr>
              <w:spacing w:after="0"/>
            </w:pPr>
            <w:r>
              <w:t xml:space="preserve">Patricia </w:t>
            </w:r>
            <w:proofErr w:type="spellStart"/>
            <w:r>
              <w:t>Polacco</w:t>
            </w:r>
            <w:proofErr w:type="spellEnd"/>
            <w:r>
              <w:t xml:space="preserve"> Books: Chicken Sunday, Pink and Say, Thank you Mr. </w:t>
            </w:r>
            <w:proofErr w:type="spellStart"/>
            <w:r>
              <w:t>Falker</w:t>
            </w:r>
            <w:proofErr w:type="spellEnd"/>
            <w:r>
              <w:t>.</w:t>
            </w:r>
          </w:p>
        </w:tc>
      </w:tr>
      <w:tr w:rsidR="00BF2281" w:rsidTr="00646D67">
        <w:tc>
          <w:tcPr>
            <w:tcW w:w="2047" w:type="dxa"/>
            <w:tcMar>
              <w:top w:w="100" w:type="dxa"/>
              <w:left w:w="100" w:type="dxa"/>
              <w:bottom w:w="100" w:type="dxa"/>
              <w:right w:w="100" w:type="dxa"/>
            </w:tcMar>
          </w:tcPr>
          <w:p w:rsidR="00BF2281" w:rsidRDefault="00BF2281" w:rsidP="00646D67">
            <w:pPr>
              <w:spacing w:after="0"/>
            </w:pPr>
            <w:proofErr w:type="gramStart"/>
            <w:r>
              <w:rPr>
                <w:b/>
              </w:rPr>
              <w:t>Chart(</w:t>
            </w:r>
            <w:proofErr w:type="gramEnd"/>
            <w:r>
              <w:rPr>
                <w:b/>
              </w:rPr>
              <w:t>?):</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646D67">
            <w:pPr>
              <w:spacing w:after="0"/>
            </w:pPr>
            <w:r>
              <w:t xml:space="preserve"> Box &amp; Bullets (continued)</w:t>
            </w:r>
          </w:p>
        </w:tc>
      </w:tr>
      <w:tr w:rsidR="00BF2281" w:rsidTr="00646D67">
        <w:tc>
          <w:tcPr>
            <w:tcW w:w="2047" w:type="dxa"/>
            <w:tcMar>
              <w:top w:w="100" w:type="dxa"/>
              <w:left w:w="100" w:type="dxa"/>
              <w:bottom w:w="100" w:type="dxa"/>
              <w:right w:w="100" w:type="dxa"/>
            </w:tcMar>
          </w:tcPr>
          <w:p w:rsidR="00BF2281" w:rsidRDefault="00BF2281" w:rsidP="00646D67">
            <w:pPr>
              <w:spacing w:after="0"/>
            </w:pPr>
            <w:r>
              <w:rPr>
                <w:b/>
              </w:rPr>
              <w:t>Standard:</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5862FE">
            <w:pPr>
              <w:spacing w:before="120" w:after="0"/>
              <w:ind w:right="440"/>
            </w:pPr>
            <w:proofErr w:type="gramStart"/>
            <w:r>
              <w:t>5.RL.2</w:t>
            </w:r>
            <w:proofErr w:type="gramEnd"/>
            <w:r>
              <w:t xml:space="preserve">  Determine a theme of a story, drama, or poem from details in the text, including how characters in a story or drama respond to challenges or how the speaker in a poem reflects upon a topic; summarize the text.</w:t>
            </w:r>
          </w:p>
        </w:tc>
      </w:tr>
    </w:tbl>
    <w:p w:rsidR="00BF2281" w:rsidRDefault="00BF2281" w:rsidP="00BF2281">
      <w:r>
        <w:rPr>
          <w:b/>
          <w:sz w:val="20"/>
        </w:rPr>
        <w:t xml:space="preserve"> </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BF2281" w:rsidTr="00646D67">
        <w:tc>
          <w:tcPr>
            <w:tcW w:w="936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rPr>
              <w:t>Mini Lesson:  (</w:t>
            </w:r>
            <w:r>
              <w:t>7-10 minutes total)</w:t>
            </w:r>
          </w:p>
          <w:p w:rsidR="00BF2281" w:rsidRDefault="00BF2281" w:rsidP="00646D67">
            <w:r>
              <w:rPr>
                <w:b/>
                <w:i/>
              </w:rPr>
              <w:t>Connection:</w:t>
            </w:r>
          </w:p>
          <w:p w:rsidR="00BF2281" w:rsidRDefault="00BF2281" w:rsidP="00646D67">
            <w:r>
              <w:t xml:space="preserve">Yesterday, we did some work on looking at the themes the author has in Chicken Sunday.  The next step to take this work a little further and identify common themes among more of her books.  Let’s use Thank You Mr. </w:t>
            </w:r>
            <w:proofErr w:type="spellStart"/>
            <w:r>
              <w:t>Falker</w:t>
            </w:r>
            <w:proofErr w:type="spellEnd"/>
            <w:r>
              <w:t xml:space="preserve"> and Pink and Say, because, “Readers learn who the author is and what he stands for by identifying recognizing common themes and topics.”</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i/>
              </w:rPr>
              <w:t>Teach:</w:t>
            </w:r>
            <w:r>
              <w:rPr>
                <w:i/>
              </w:rPr>
              <w:t xml:space="preserve"> </w:t>
            </w:r>
          </w:p>
          <w:p w:rsidR="00BF2281" w:rsidRDefault="00BF2281" w:rsidP="00646D67">
            <w:r>
              <w:t xml:space="preserve">Let’s see what Patricia </w:t>
            </w:r>
            <w:proofErr w:type="spellStart"/>
            <w:r>
              <w:t>Polacco</w:t>
            </w:r>
            <w:proofErr w:type="spellEnd"/>
            <w:r>
              <w:t xml:space="preserve"> stands for by using our box and bullet chart from yesterday and think about these other two books.  (Here is another example of how to use the box and bullets among these three books.) </w:t>
            </w:r>
          </w:p>
          <w:p w:rsidR="00BF2281" w:rsidRDefault="00BF2281" w:rsidP="00646D67"/>
          <w:p w:rsidR="00BF2281" w:rsidRDefault="00BF2281" w:rsidP="00646D67">
            <w:r>
              <w:t xml:space="preserve">                               Doing something nice for someone else: (Giving)</w:t>
            </w:r>
          </w:p>
          <w:tbl>
            <w:tblPr>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2"/>
              <w:gridCol w:w="2942"/>
              <w:gridCol w:w="2942"/>
            </w:tblGrid>
            <w:tr w:rsidR="00BF2281" w:rsidTr="00646D67">
              <w:tc>
                <w:tcPr>
                  <w:tcW w:w="2942" w:type="dxa"/>
                  <w:tcMar>
                    <w:top w:w="100" w:type="dxa"/>
                    <w:left w:w="100" w:type="dxa"/>
                    <w:bottom w:w="100" w:type="dxa"/>
                    <w:right w:w="100" w:type="dxa"/>
                  </w:tcMar>
                </w:tcPr>
                <w:p w:rsidR="00BF2281" w:rsidRDefault="00BF2281" w:rsidP="00646D67">
                  <w:pPr>
                    <w:spacing w:line="240" w:lineRule="auto"/>
                  </w:pPr>
                  <w:r>
                    <w:lastRenderedPageBreak/>
                    <w:t>Chicken Sunday</w:t>
                  </w:r>
                </w:p>
              </w:tc>
              <w:tc>
                <w:tcPr>
                  <w:tcW w:w="2942" w:type="dxa"/>
                  <w:tcMar>
                    <w:top w:w="100" w:type="dxa"/>
                    <w:left w:w="100" w:type="dxa"/>
                    <w:bottom w:w="100" w:type="dxa"/>
                    <w:right w:w="100" w:type="dxa"/>
                  </w:tcMar>
                </w:tcPr>
                <w:p w:rsidR="00BF2281" w:rsidRDefault="00BF2281" w:rsidP="00646D67">
                  <w:pPr>
                    <w:spacing w:line="240" w:lineRule="auto"/>
                  </w:pPr>
                  <w:r>
                    <w:t xml:space="preserve">Thank you, Mr. </w:t>
                  </w:r>
                  <w:proofErr w:type="spellStart"/>
                  <w:r>
                    <w:t>Falker</w:t>
                  </w:r>
                  <w:proofErr w:type="spellEnd"/>
                </w:p>
              </w:tc>
              <w:tc>
                <w:tcPr>
                  <w:tcW w:w="2942" w:type="dxa"/>
                  <w:tcMar>
                    <w:top w:w="100" w:type="dxa"/>
                    <w:left w:w="100" w:type="dxa"/>
                    <w:bottom w:w="100" w:type="dxa"/>
                    <w:right w:w="100" w:type="dxa"/>
                  </w:tcMar>
                </w:tcPr>
                <w:p w:rsidR="00BF2281" w:rsidRDefault="00BF2281" w:rsidP="00646D67">
                  <w:pPr>
                    <w:spacing w:line="240" w:lineRule="auto"/>
                  </w:pPr>
                  <w:r>
                    <w:t>Pink and Say</w:t>
                  </w:r>
                </w:p>
              </w:tc>
            </w:tr>
            <w:tr w:rsidR="00BF2281" w:rsidTr="00646D67">
              <w:tc>
                <w:tcPr>
                  <w:tcW w:w="2942" w:type="dxa"/>
                  <w:tcMar>
                    <w:top w:w="100" w:type="dxa"/>
                    <w:left w:w="100" w:type="dxa"/>
                    <w:bottom w:w="100" w:type="dxa"/>
                    <w:right w:w="100" w:type="dxa"/>
                  </w:tcMar>
                </w:tcPr>
                <w:p w:rsidR="00BF2281" w:rsidRDefault="00BF2281" w:rsidP="00646D67">
                  <w:pPr>
                    <w:spacing w:line="240" w:lineRule="auto"/>
                  </w:pPr>
                  <w:r>
                    <w:t>&gt; Kids worked hard to earn money buy the hat for Miss. Eula</w:t>
                  </w:r>
                </w:p>
                <w:p w:rsidR="00BF2281" w:rsidRDefault="00BF2281" w:rsidP="00646D67">
                  <w:pPr>
                    <w:spacing w:line="240" w:lineRule="auto"/>
                  </w:pPr>
                  <w:r>
                    <w:t xml:space="preserve">&gt; Made the eggs to show Mr. </w:t>
                  </w:r>
                  <w:proofErr w:type="spellStart"/>
                  <w:r>
                    <w:t>Kodinski</w:t>
                  </w:r>
                  <w:proofErr w:type="spellEnd"/>
                </w:p>
              </w:tc>
              <w:tc>
                <w:tcPr>
                  <w:tcW w:w="2942" w:type="dxa"/>
                  <w:tcMar>
                    <w:top w:w="100" w:type="dxa"/>
                    <w:left w:w="100" w:type="dxa"/>
                    <w:bottom w:w="100" w:type="dxa"/>
                    <w:right w:w="100" w:type="dxa"/>
                  </w:tcMar>
                </w:tcPr>
                <w:p w:rsidR="00BF2281" w:rsidRDefault="00BF2281" w:rsidP="00646D67">
                  <w:pPr>
                    <w:spacing w:line="240" w:lineRule="auto"/>
                  </w:pPr>
                  <w:r>
                    <w:t xml:space="preserve">&gt; Mr. </w:t>
                  </w:r>
                  <w:proofErr w:type="spellStart"/>
                  <w:r>
                    <w:t>Falker</w:t>
                  </w:r>
                  <w:proofErr w:type="spellEnd"/>
                  <w:r>
                    <w:t xml:space="preserve"> worked after school with Trisha to help her read</w:t>
                  </w:r>
                </w:p>
                <w:p w:rsidR="00BF2281" w:rsidRDefault="00BF2281" w:rsidP="00646D67">
                  <w:pPr>
                    <w:spacing w:line="240" w:lineRule="auto"/>
                  </w:pPr>
                </w:p>
              </w:tc>
              <w:tc>
                <w:tcPr>
                  <w:tcW w:w="2942" w:type="dxa"/>
                  <w:tcMar>
                    <w:top w:w="100" w:type="dxa"/>
                    <w:left w:w="100" w:type="dxa"/>
                    <w:bottom w:w="100" w:type="dxa"/>
                    <w:right w:w="100" w:type="dxa"/>
                  </w:tcMar>
                </w:tcPr>
                <w:p w:rsidR="00BF2281" w:rsidRDefault="00BF2281" w:rsidP="00646D67">
                  <w:pPr>
                    <w:spacing w:line="240" w:lineRule="auto"/>
                  </w:pPr>
                  <w:r>
                    <w:t xml:space="preserve">&gt; Pink saved Sheldon from </w:t>
                  </w:r>
                  <w:proofErr w:type="spellStart"/>
                  <w:r>
                    <w:t>dieing</w:t>
                  </w:r>
                  <w:proofErr w:type="spellEnd"/>
                  <w:r>
                    <w:t xml:space="preserve"> on the field</w:t>
                  </w:r>
                </w:p>
                <w:p w:rsidR="00BF2281" w:rsidRDefault="00BF2281" w:rsidP="00646D67">
                  <w:pPr>
                    <w:spacing w:line="240" w:lineRule="auto"/>
                  </w:pPr>
                  <w:r>
                    <w:t>&gt; Moe, Moe, Bay nursed the injured boys back to health</w:t>
                  </w:r>
                </w:p>
                <w:p w:rsidR="00BF2281" w:rsidRDefault="00BF2281" w:rsidP="00646D67">
                  <w:pPr>
                    <w:spacing w:line="240" w:lineRule="auto"/>
                  </w:pPr>
                </w:p>
              </w:tc>
            </w:tr>
          </w:tbl>
          <w:p w:rsidR="00BF2281" w:rsidRDefault="00BF2281" w:rsidP="00646D67"/>
          <w:p w:rsidR="00BF2281" w:rsidRDefault="00BF2281" w:rsidP="00646D67">
            <w:r>
              <w:t xml:space="preserve">I feel that Patricia </w:t>
            </w:r>
            <w:proofErr w:type="spellStart"/>
            <w:r>
              <w:t>Polacco</w:t>
            </w:r>
            <w:proofErr w:type="spellEnd"/>
            <w:r>
              <w:t xml:space="preserve"> stands for giving and doing nice things for others.  I bet if I would to examine other books of hers that I would see this similar theme.  Remember, “Readers learn who the author is and what he stands for by identifying recognizing common themes and topics.”</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i/>
              </w:rPr>
              <w:lastRenderedPageBreak/>
              <w:t>Active Involvement:</w:t>
            </w:r>
          </w:p>
          <w:p w:rsidR="00BF2281" w:rsidRDefault="00BF2281" w:rsidP="00646D67">
            <w:r>
              <w:t xml:space="preserve">Now it’s your turn, think of these three books and identify common themes or topics that occur in all of these books.  </w:t>
            </w:r>
          </w:p>
          <w:p w:rsidR="00BF2281" w:rsidRDefault="00BF2281" w:rsidP="00646D67">
            <w:r>
              <w:t>(Think-Pair-Share)</w:t>
            </w:r>
          </w:p>
          <w:p w:rsidR="00BF2281" w:rsidRDefault="00BF2281" w:rsidP="00646D67">
            <w:r>
              <w:t>I heard someone say overcoming difficulties.  Let’s put that theme into a box and bullet chart. (Have students give their ideas, below are some possible examples)</w:t>
            </w:r>
          </w:p>
          <w:p w:rsidR="00BF2281" w:rsidRDefault="00BF2281" w:rsidP="00646D67"/>
          <w:p w:rsidR="00BF2281" w:rsidRDefault="00BF2281" w:rsidP="00646D67">
            <w:r>
              <w:t xml:space="preserve">                                                  Overcoming difficulties or challenges</w:t>
            </w:r>
          </w:p>
          <w:tbl>
            <w:tblPr>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2"/>
              <w:gridCol w:w="2942"/>
              <w:gridCol w:w="2942"/>
            </w:tblGrid>
            <w:tr w:rsidR="00BF2281" w:rsidTr="00646D67">
              <w:tc>
                <w:tcPr>
                  <w:tcW w:w="2942" w:type="dxa"/>
                  <w:tcMar>
                    <w:top w:w="100" w:type="dxa"/>
                    <w:left w:w="100" w:type="dxa"/>
                    <w:bottom w:w="100" w:type="dxa"/>
                    <w:right w:w="100" w:type="dxa"/>
                  </w:tcMar>
                </w:tcPr>
                <w:p w:rsidR="00BF2281" w:rsidRDefault="00BF2281" w:rsidP="00646D67">
                  <w:pPr>
                    <w:spacing w:line="240" w:lineRule="auto"/>
                  </w:pPr>
                  <w:r>
                    <w:t>Chicken Sunday</w:t>
                  </w:r>
                </w:p>
              </w:tc>
              <w:tc>
                <w:tcPr>
                  <w:tcW w:w="2942" w:type="dxa"/>
                  <w:tcMar>
                    <w:top w:w="100" w:type="dxa"/>
                    <w:left w:w="100" w:type="dxa"/>
                    <w:bottom w:w="100" w:type="dxa"/>
                    <w:right w:w="100" w:type="dxa"/>
                  </w:tcMar>
                </w:tcPr>
                <w:p w:rsidR="00BF2281" w:rsidRDefault="00BF2281" w:rsidP="00646D67">
                  <w:pPr>
                    <w:spacing w:line="240" w:lineRule="auto"/>
                  </w:pPr>
                  <w:r>
                    <w:t xml:space="preserve">Thank you, Mr. </w:t>
                  </w:r>
                  <w:proofErr w:type="spellStart"/>
                  <w:r>
                    <w:t>Falker</w:t>
                  </w:r>
                  <w:proofErr w:type="spellEnd"/>
                </w:p>
              </w:tc>
              <w:tc>
                <w:tcPr>
                  <w:tcW w:w="2942" w:type="dxa"/>
                  <w:tcMar>
                    <w:top w:w="100" w:type="dxa"/>
                    <w:left w:w="100" w:type="dxa"/>
                    <w:bottom w:w="100" w:type="dxa"/>
                    <w:right w:w="100" w:type="dxa"/>
                  </w:tcMar>
                </w:tcPr>
                <w:p w:rsidR="00BF2281" w:rsidRDefault="00BF2281" w:rsidP="00646D67">
                  <w:pPr>
                    <w:spacing w:line="240" w:lineRule="auto"/>
                  </w:pPr>
                  <w:r>
                    <w:t>Pink and Say</w:t>
                  </w:r>
                </w:p>
              </w:tc>
            </w:tr>
            <w:tr w:rsidR="00BF2281" w:rsidTr="00646D67">
              <w:tc>
                <w:tcPr>
                  <w:tcW w:w="2942" w:type="dxa"/>
                  <w:tcMar>
                    <w:top w:w="100" w:type="dxa"/>
                    <w:left w:w="100" w:type="dxa"/>
                    <w:bottom w:w="100" w:type="dxa"/>
                    <w:right w:w="100" w:type="dxa"/>
                  </w:tcMar>
                </w:tcPr>
                <w:p w:rsidR="00BF2281" w:rsidRDefault="00BF2281" w:rsidP="00646D67">
                  <w:pPr>
                    <w:spacing w:line="240" w:lineRule="auto"/>
                  </w:pPr>
                  <w:r>
                    <w:t>&gt;Kids had to earn money to buy the hat, even though they couldn’t find a job</w:t>
                  </w:r>
                </w:p>
                <w:p w:rsidR="00BF2281" w:rsidRDefault="00BF2281" w:rsidP="00646D67">
                  <w:pPr>
                    <w:spacing w:line="240" w:lineRule="auto"/>
                  </w:pPr>
                  <w:r>
                    <w:t xml:space="preserve">&gt; Kids had to show Mr. </w:t>
                  </w:r>
                  <w:proofErr w:type="spellStart"/>
                  <w:r>
                    <w:t>Kodinski</w:t>
                  </w:r>
                  <w:proofErr w:type="spellEnd"/>
                  <w:r>
                    <w:t xml:space="preserve"> that they weren’t the ones who threw the eggs at him.</w:t>
                  </w:r>
                </w:p>
              </w:tc>
              <w:tc>
                <w:tcPr>
                  <w:tcW w:w="2942" w:type="dxa"/>
                  <w:tcMar>
                    <w:top w:w="100" w:type="dxa"/>
                    <w:left w:w="100" w:type="dxa"/>
                    <w:bottom w:w="100" w:type="dxa"/>
                    <w:right w:w="100" w:type="dxa"/>
                  </w:tcMar>
                </w:tcPr>
                <w:p w:rsidR="00BF2281" w:rsidRDefault="00BF2281" w:rsidP="00646D67">
                  <w:pPr>
                    <w:spacing w:line="240" w:lineRule="auto"/>
                  </w:pPr>
                  <w:r>
                    <w:t>&gt; Trisha had dyslexia which made it really hard for her to learn how to read</w:t>
                  </w:r>
                </w:p>
                <w:p w:rsidR="00BF2281" w:rsidRDefault="00BF2281" w:rsidP="00646D67">
                  <w:pPr>
                    <w:spacing w:line="240" w:lineRule="auto"/>
                  </w:pPr>
                  <w:r>
                    <w:t>&gt; Kids bullied her because she couldn’t read</w:t>
                  </w:r>
                </w:p>
                <w:p w:rsidR="00BF2281" w:rsidRDefault="00BF2281" w:rsidP="00646D67">
                  <w:pPr>
                    <w:spacing w:line="240" w:lineRule="auto"/>
                  </w:pPr>
                  <w:r>
                    <w:t>&gt; She had to move to a new school.</w:t>
                  </w:r>
                </w:p>
              </w:tc>
              <w:tc>
                <w:tcPr>
                  <w:tcW w:w="2942" w:type="dxa"/>
                  <w:tcMar>
                    <w:top w:w="100" w:type="dxa"/>
                    <w:left w:w="100" w:type="dxa"/>
                    <w:bottom w:w="100" w:type="dxa"/>
                    <w:right w:w="100" w:type="dxa"/>
                  </w:tcMar>
                </w:tcPr>
                <w:p w:rsidR="00BF2281" w:rsidRDefault="00BF2281" w:rsidP="00646D67">
                  <w:pPr>
                    <w:spacing w:line="240" w:lineRule="auto"/>
                  </w:pPr>
                  <w:r>
                    <w:t>&gt; Both boys were injured</w:t>
                  </w:r>
                </w:p>
                <w:p w:rsidR="00BF2281" w:rsidRDefault="00BF2281" w:rsidP="00646D67">
                  <w:pPr>
                    <w:spacing w:line="240" w:lineRule="auto"/>
                  </w:pPr>
                  <w:r>
                    <w:t xml:space="preserve">&gt; Moe </w:t>
                  </w:r>
                  <w:proofErr w:type="spellStart"/>
                  <w:r>
                    <w:t>Moe</w:t>
                  </w:r>
                  <w:proofErr w:type="spellEnd"/>
                  <w:r>
                    <w:t xml:space="preserve"> Bay had to keep alive from other soldiers, while she waited for her boy to return</w:t>
                  </w:r>
                </w:p>
                <w:p w:rsidR="00BF2281" w:rsidRDefault="00BF2281" w:rsidP="00646D67">
                  <w:pPr>
                    <w:spacing w:line="240" w:lineRule="auto"/>
                  </w:pPr>
                  <w:r>
                    <w:t xml:space="preserve">&gt; Boy had to overcome Moe </w:t>
                  </w:r>
                  <w:proofErr w:type="spellStart"/>
                  <w:r>
                    <w:t>Moe</w:t>
                  </w:r>
                  <w:proofErr w:type="spellEnd"/>
                  <w:r>
                    <w:t xml:space="preserve"> Bay’s death</w:t>
                  </w:r>
                </w:p>
              </w:tc>
            </w:tr>
          </w:tbl>
          <w:p w:rsidR="00BF2281" w:rsidRDefault="00BF2281" w:rsidP="00646D67"/>
          <w:p w:rsidR="00BF2281" w:rsidRDefault="00BF2281" w:rsidP="00646D67">
            <w:r>
              <w:t xml:space="preserve">All of this teaches me that Patricia </w:t>
            </w:r>
            <w:proofErr w:type="spellStart"/>
            <w:r>
              <w:t>Polacco</w:t>
            </w:r>
            <w:proofErr w:type="spellEnd"/>
            <w:r>
              <w:t xml:space="preserve"> is a person who likes to write about people who overcome </w:t>
            </w:r>
            <w:r>
              <w:lastRenderedPageBreak/>
              <w:t>difficulties.  She herself must also have had to overcome challenges.  We do know that she also has dyslexia.  “Readers learn who the author is and what he stands for by identifying recognizing common themes and topics.”</w:t>
            </w:r>
          </w:p>
          <w:p w:rsidR="00BF2281" w:rsidRDefault="00BF2281" w:rsidP="00646D67">
            <w:r>
              <w:rPr>
                <w:i/>
              </w:rPr>
              <w:t xml:space="preserve"> </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i/>
              </w:rPr>
              <w:lastRenderedPageBreak/>
              <w:t>Link:</w:t>
            </w:r>
          </w:p>
          <w:p w:rsidR="00BF2281" w:rsidRDefault="00BF2281" w:rsidP="00646D67">
            <w:r>
              <w:t>As you go off to read, please think about your book and the other ones that you’ve read and try to identify or recognize common themes or topics.  This will help you learn who your author is and what he or she stands. When an idea comes to you, jot it down on a sticky note to share later in book clubs.</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rPr>
              <w:t>Mid-Workshop Teaching Point:</w:t>
            </w:r>
          </w:p>
          <w:p w:rsidR="00BF2281" w:rsidRDefault="00BF2281" w:rsidP="00646D67">
            <w:r>
              <w:rPr>
                <w:i/>
              </w:rPr>
              <w:t xml:space="preserve"> </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rPr>
              <w:t>Share:</w:t>
            </w:r>
          </w:p>
          <w:p w:rsidR="00BF2281" w:rsidRDefault="00BF2281" w:rsidP="00646D67">
            <w:r>
              <w:rPr>
                <w:i/>
              </w:rPr>
              <w:t xml:space="preserve"> Now it’s time to get together in your book clubs and talk about the common themes your author uses, and how these themes teach you about your author. </w:t>
            </w:r>
          </w:p>
        </w:tc>
      </w:tr>
    </w:tbl>
    <w:p w:rsidR="00BF2281" w:rsidRDefault="00BF2281" w:rsidP="00BF2281">
      <w:pPr>
        <w:rPr>
          <w:sz w:val="32"/>
        </w:rPr>
      </w:pPr>
      <w:r>
        <w:rPr>
          <w:sz w:val="32"/>
        </w:rPr>
        <w:t xml:space="preserve"> </w:t>
      </w:r>
    </w:p>
    <w:p w:rsidR="00C16708" w:rsidRDefault="00C16708" w:rsidP="00BF2281">
      <w:pPr>
        <w:rPr>
          <w:sz w:val="32"/>
        </w:rPr>
      </w:pPr>
    </w:p>
    <w:p w:rsidR="00C16708" w:rsidRDefault="00C16708" w:rsidP="00BF2281">
      <w:pPr>
        <w:rPr>
          <w:sz w:val="32"/>
        </w:rPr>
      </w:pPr>
    </w:p>
    <w:p w:rsidR="00C16708" w:rsidRDefault="00C16708" w:rsidP="00BF2281">
      <w:pPr>
        <w:rPr>
          <w:sz w:val="32"/>
        </w:rPr>
      </w:pPr>
    </w:p>
    <w:p w:rsidR="00C16708" w:rsidRDefault="00C16708" w:rsidP="00BF2281">
      <w:pPr>
        <w:rPr>
          <w:sz w:val="32"/>
        </w:rPr>
      </w:pPr>
    </w:p>
    <w:p w:rsidR="00C16708" w:rsidRDefault="00C16708" w:rsidP="00BF2281">
      <w:pPr>
        <w:rPr>
          <w:sz w:val="32"/>
        </w:rPr>
      </w:pPr>
    </w:p>
    <w:p w:rsidR="00C16708" w:rsidRDefault="00C16708" w:rsidP="00BF2281">
      <w:pPr>
        <w:rPr>
          <w:sz w:val="32"/>
        </w:rPr>
      </w:pPr>
    </w:p>
    <w:p w:rsidR="00C16708" w:rsidRDefault="00C16708" w:rsidP="00BF2281"/>
    <w:p w:rsidR="00BF2281" w:rsidRDefault="00BF2281" w:rsidP="00BF2281"/>
    <w:p w:rsidR="00BF2281" w:rsidRDefault="00BF2281" w:rsidP="00BF2281"/>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8895"/>
      </w:tblGrid>
      <w:tr w:rsidR="00BF2281" w:rsidTr="00646D67">
        <w:tc>
          <w:tcPr>
            <w:tcW w:w="8895" w:type="dxa"/>
            <w:tcMar>
              <w:top w:w="100" w:type="dxa"/>
              <w:left w:w="100" w:type="dxa"/>
              <w:bottom w:w="100" w:type="dxa"/>
              <w:right w:w="100" w:type="dxa"/>
            </w:tcMar>
          </w:tcPr>
          <w:p w:rsidR="00BF2281" w:rsidRDefault="00BF2281" w:rsidP="00C16708">
            <w:pPr>
              <w:jc w:val="center"/>
            </w:pPr>
            <w:bookmarkStart w:id="17" w:name="lesson12"/>
            <w:bookmarkEnd w:id="17"/>
            <w:r>
              <w:rPr>
                <w:b/>
                <w:sz w:val="40"/>
              </w:rPr>
              <w:lastRenderedPageBreak/>
              <w:t>Unit 9 Mini Lesson 12</w:t>
            </w:r>
            <w:r>
              <w:rPr>
                <w:b/>
              </w:rPr>
              <w:t xml:space="preserve"> </w:t>
            </w:r>
          </w:p>
        </w:tc>
      </w:tr>
    </w:tbl>
    <w:p w:rsidR="00BF2281" w:rsidRDefault="00BF2281" w:rsidP="00BF2281">
      <w:r>
        <w:rPr>
          <w:b/>
          <w:sz w:val="6"/>
        </w:rPr>
        <w:t xml:space="preserve"> </w:t>
      </w:r>
    </w:p>
    <w:tbl>
      <w:tblPr>
        <w:tblW w:w="9360" w:type="dxa"/>
        <w:tblLayout w:type="fixed"/>
        <w:tblLook w:val="0600" w:firstRow="0" w:lastRow="0" w:firstColumn="0" w:lastColumn="0" w:noHBand="1" w:noVBand="1"/>
      </w:tblPr>
      <w:tblGrid>
        <w:gridCol w:w="2047"/>
        <w:gridCol w:w="7313"/>
      </w:tblGrid>
      <w:tr w:rsidR="00BF2281" w:rsidTr="00C16708">
        <w:tc>
          <w:tcPr>
            <w:tcW w:w="2047" w:type="dxa"/>
            <w:tcMar>
              <w:top w:w="100" w:type="dxa"/>
              <w:left w:w="100" w:type="dxa"/>
              <w:bottom w:w="100" w:type="dxa"/>
              <w:right w:w="100" w:type="dxa"/>
            </w:tcMar>
          </w:tcPr>
          <w:p w:rsidR="00BF2281" w:rsidRDefault="00BF2281" w:rsidP="00C16708">
            <w:pPr>
              <w:spacing w:after="0"/>
            </w:pPr>
            <w:r>
              <w:rPr>
                <w:b/>
              </w:rPr>
              <w:t>Unit of Study:</w:t>
            </w:r>
          </w:p>
        </w:tc>
        <w:tc>
          <w:tcPr>
            <w:tcW w:w="7313" w:type="dxa"/>
            <w:tcBorders>
              <w:bottom w:val="single" w:sz="12" w:space="0" w:color="000000"/>
            </w:tcBorders>
            <w:tcMar>
              <w:top w:w="100" w:type="dxa"/>
              <w:left w:w="100" w:type="dxa"/>
              <w:bottom w:w="100" w:type="dxa"/>
              <w:right w:w="100" w:type="dxa"/>
            </w:tcMar>
          </w:tcPr>
          <w:p w:rsidR="00BF2281" w:rsidRDefault="00BF2281" w:rsidP="00C16708">
            <w:pPr>
              <w:spacing w:after="0"/>
            </w:pPr>
            <w:r>
              <w:t>Option 2 – Author Study, Reading Like a Fan</w:t>
            </w:r>
          </w:p>
        </w:tc>
      </w:tr>
      <w:tr w:rsidR="00BF2281" w:rsidTr="00C16708">
        <w:tc>
          <w:tcPr>
            <w:tcW w:w="2047" w:type="dxa"/>
            <w:tcMar>
              <w:top w:w="100" w:type="dxa"/>
              <w:left w:w="100" w:type="dxa"/>
              <w:bottom w:w="100" w:type="dxa"/>
              <w:right w:w="100" w:type="dxa"/>
            </w:tcMar>
          </w:tcPr>
          <w:p w:rsidR="00BF2281" w:rsidRDefault="00BF2281" w:rsidP="00C16708">
            <w:pPr>
              <w:spacing w:after="0"/>
            </w:pPr>
            <w:r>
              <w:rPr>
                <w:b/>
              </w:rPr>
              <w:t>Goal:</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C16708">
            <w:pPr>
              <w:spacing w:after="0"/>
            </w:pPr>
            <w:r>
              <w:rPr>
                <w:rFonts w:ascii="Calibri" w:eastAsia="Calibri" w:hAnsi="Calibri" w:cs="Calibri"/>
              </w:rPr>
              <w:t>Becoming an expert.</w:t>
            </w:r>
          </w:p>
        </w:tc>
      </w:tr>
      <w:tr w:rsidR="00BF2281" w:rsidTr="00C16708">
        <w:tc>
          <w:tcPr>
            <w:tcW w:w="2047" w:type="dxa"/>
            <w:tcMar>
              <w:top w:w="100" w:type="dxa"/>
              <w:left w:w="100" w:type="dxa"/>
              <w:bottom w:w="100" w:type="dxa"/>
              <w:right w:w="100" w:type="dxa"/>
            </w:tcMar>
          </w:tcPr>
          <w:p w:rsidR="00BF2281" w:rsidRDefault="00BF2281" w:rsidP="00C16708">
            <w:pPr>
              <w:spacing w:after="0"/>
            </w:pPr>
            <w:r>
              <w:rPr>
                <w:b/>
              </w:rPr>
              <w:t xml:space="preserve">Teaching point </w:t>
            </w:r>
            <w:r>
              <w:rPr>
                <w:b/>
                <w:i/>
              </w:rPr>
              <w:t>(Kid language!)</w:t>
            </w:r>
            <w:r>
              <w:rPr>
                <w:b/>
              </w:rPr>
              <w:t>:</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C16708">
            <w:pPr>
              <w:spacing w:after="0"/>
            </w:pPr>
            <w:r>
              <w:t>Readers compare and contrast books by the same author by using what they know about the author’s style. (p.182, 187) 5.RML.9-12</w:t>
            </w:r>
          </w:p>
          <w:p w:rsidR="00BF2281" w:rsidRDefault="00BF2281" w:rsidP="00C16708">
            <w:pPr>
              <w:spacing w:after="0"/>
            </w:pPr>
          </w:p>
        </w:tc>
      </w:tr>
      <w:tr w:rsidR="00BF2281" w:rsidTr="00C16708">
        <w:tc>
          <w:tcPr>
            <w:tcW w:w="2047" w:type="dxa"/>
            <w:tcMar>
              <w:top w:w="100" w:type="dxa"/>
              <w:left w:w="100" w:type="dxa"/>
              <w:bottom w:w="100" w:type="dxa"/>
              <w:right w:w="100" w:type="dxa"/>
            </w:tcMar>
          </w:tcPr>
          <w:p w:rsidR="00BF2281" w:rsidRDefault="00BF2281" w:rsidP="00C16708">
            <w:pPr>
              <w:spacing w:after="0"/>
            </w:pPr>
            <w:r>
              <w:rPr>
                <w:b/>
              </w:rPr>
              <w:t>Catchy phrase:</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C16708">
            <w:pPr>
              <w:spacing w:after="0"/>
            </w:pPr>
            <w:r>
              <w:t xml:space="preserve"> </w:t>
            </w:r>
          </w:p>
        </w:tc>
      </w:tr>
      <w:tr w:rsidR="00BF2281" w:rsidTr="00C16708">
        <w:tc>
          <w:tcPr>
            <w:tcW w:w="2047" w:type="dxa"/>
            <w:tcMar>
              <w:top w:w="100" w:type="dxa"/>
              <w:left w:w="100" w:type="dxa"/>
              <w:bottom w:w="100" w:type="dxa"/>
              <w:right w:w="100" w:type="dxa"/>
            </w:tcMar>
          </w:tcPr>
          <w:p w:rsidR="00BF2281" w:rsidRDefault="00BF2281" w:rsidP="00C16708">
            <w:pPr>
              <w:spacing w:after="0"/>
            </w:pPr>
            <w:r>
              <w:rPr>
                <w:b/>
              </w:rPr>
              <w:t>Text:</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C16708">
            <w:pPr>
              <w:spacing w:after="0"/>
            </w:pPr>
            <w:r>
              <w:t xml:space="preserve">Patricia </w:t>
            </w:r>
            <w:proofErr w:type="spellStart"/>
            <w:r>
              <w:t>Polacco</w:t>
            </w:r>
            <w:proofErr w:type="spellEnd"/>
            <w:r>
              <w:t xml:space="preserve"> Books: Pink and Say, Thank you Mr. </w:t>
            </w:r>
            <w:proofErr w:type="spellStart"/>
            <w:r>
              <w:t>Falker</w:t>
            </w:r>
            <w:proofErr w:type="spellEnd"/>
            <w:r>
              <w:t>.</w:t>
            </w:r>
          </w:p>
        </w:tc>
      </w:tr>
      <w:tr w:rsidR="00BF2281" w:rsidTr="00C16708">
        <w:tc>
          <w:tcPr>
            <w:tcW w:w="2047" w:type="dxa"/>
            <w:tcMar>
              <w:top w:w="100" w:type="dxa"/>
              <w:left w:w="100" w:type="dxa"/>
              <w:bottom w:w="100" w:type="dxa"/>
              <w:right w:w="100" w:type="dxa"/>
            </w:tcMar>
          </w:tcPr>
          <w:p w:rsidR="00BF2281" w:rsidRDefault="00BF2281" w:rsidP="00C16708">
            <w:pPr>
              <w:spacing w:after="0"/>
            </w:pPr>
            <w:proofErr w:type="gramStart"/>
            <w:r>
              <w:rPr>
                <w:b/>
              </w:rPr>
              <w:t>Chart(</w:t>
            </w:r>
            <w:proofErr w:type="gramEnd"/>
            <w:r>
              <w:rPr>
                <w:b/>
              </w:rPr>
              <w:t>?):</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C16708">
            <w:pPr>
              <w:spacing w:after="0"/>
            </w:pPr>
            <w:r>
              <w:t xml:space="preserve"> Box &amp; T-Chart</w:t>
            </w:r>
          </w:p>
        </w:tc>
      </w:tr>
      <w:tr w:rsidR="00BF2281" w:rsidTr="00C16708">
        <w:tc>
          <w:tcPr>
            <w:tcW w:w="2047" w:type="dxa"/>
            <w:tcMar>
              <w:top w:w="100" w:type="dxa"/>
              <w:left w:w="100" w:type="dxa"/>
              <w:bottom w:w="100" w:type="dxa"/>
              <w:right w:w="100" w:type="dxa"/>
            </w:tcMar>
          </w:tcPr>
          <w:p w:rsidR="00BF2281" w:rsidRDefault="00BF2281" w:rsidP="00C16708">
            <w:pPr>
              <w:spacing w:after="0"/>
            </w:pPr>
            <w:r>
              <w:rPr>
                <w:b/>
              </w:rPr>
              <w:t>Standard:</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5862FE">
            <w:pPr>
              <w:spacing w:before="120" w:after="0"/>
              <w:ind w:right="440"/>
            </w:pPr>
            <w:proofErr w:type="gramStart"/>
            <w:r>
              <w:t>5.RL.3</w:t>
            </w:r>
            <w:proofErr w:type="gramEnd"/>
            <w:r>
              <w:t xml:space="preserve">  Compare and contrast two or more characters, settings, or events in a story or drama, drawing on specific details in the text (e.g., how characters interact).</w:t>
            </w:r>
          </w:p>
        </w:tc>
      </w:tr>
    </w:tbl>
    <w:p w:rsidR="00BF2281" w:rsidRDefault="00BF2281" w:rsidP="00BF2281">
      <w:r>
        <w:rPr>
          <w:b/>
          <w:sz w:val="20"/>
        </w:rPr>
        <w:t xml:space="preserve"> </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BF2281" w:rsidTr="00646D67">
        <w:tc>
          <w:tcPr>
            <w:tcW w:w="936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rPr>
              <w:t>Mini Lesson:  (</w:t>
            </w:r>
            <w:r>
              <w:t>7-10 minutes total)</w:t>
            </w:r>
          </w:p>
          <w:p w:rsidR="00BF2281" w:rsidRDefault="00BF2281" w:rsidP="00646D67">
            <w:r>
              <w:rPr>
                <w:b/>
                <w:i/>
              </w:rPr>
              <w:t xml:space="preserve">Connection: </w:t>
            </w:r>
            <w:r>
              <w:t xml:space="preserve">Yesterday, we spent our time understanding that, </w:t>
            </w:r>
            <w:proofErr w:type="gramStart"/>
            <w:r>
              <w:t>“ “</w:t>
            </w:r>
            <w:proofErr w:type="gramEnd"/>
            <w:r>
              <w:t xml:space="preserve">Readers learn who the author is and what he stands for by identifying recognizing common themes and topics.”  We worked on our box and bullet chart to help us see common themes among three of Patricia </w:t>
            </w:r>
            <w:proofErr w:type="spellStart"/>
            <w:r>
              <w:t>Polacco’s</w:t>
            </w:r>
            <w:proofErr w:type="spellEnd"/>
            <w:r>
              <w:t xml:space="preserve"> books.</w:t>
            </w:r>
          </w:p>
          <w:p w:rsidR="00BF2281" w:rsidRDefault="00BF2281" w:rsidP="00646D67"/>
          <w:p w:rsidR="00BF2281" w:rsidRDefault="00BF2281" w:rsidP="00646D67">
            <w:r>
              <w:t xml:space="preserve">Today, we’re going back into comparing and contrasting books by the same author by using what we know about the author’s style.  Just as some musicians are known for their outrageous costumes, or some athletes for their daring plays, authors are also known for their own unique writing styles.  We </w:t>
            </w:r>
            <w:proofErr w:type="spellStart"/>
            <w:r>
              <w:t>we</w:t>
            </w:r>
            <w:proofErr w:type="spellEnd"/>
            <w:r>
              <w:t xml:space="preserve"> begin to understand today, that, “Readers compare and contrast books by the same author by using what they know about the author’s style.”</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i/>
              </w:rPr>
              <w:t>Teach:</w:t>
            </w:r>
            <w:r>
              <w:rPr>
                <w:i/>
              </w:rPr>
              <w:t xml:space="preserve"> </w:t>
            </w:r>
          </w:p>
          <w:p w:rsidR="00BF2281" w:rsidRDefault="00BF2281" w:rsidP="00646D67">
            <w:r>
              <w:t xml:space="preserve">In order to teach you that </w:t>
            </w:r>
            <w:proofErr w:type="gramStart"/>
            <w:r>
              <w:t>readers</w:t>
            </w:r>
            <w:proofErr w:type="gramEnd"/>
            <w:r>
              <w:t xml:space="preserve"> compare and contrast books by the same author by using what they know about the authors style I’m going to use a box and T-Chart to help me organize my ideas.  (If you want to you can go back and show parts of the clip from lesson one to help)</w:t>
            </w:r>
          </w:p>
          <w:p w:rsidR="00BF2281" w:rsidRDefault="00BF2281" w:rsidP="00646D67"/>
          <w:p w:rsidR="00BF2281" w:rsidRDefault="00BF2281" w:rsidP="00646D67">
            <w:r>
              <w:t xml:space="preserve">What do Pink and Say &amp; Thank you, Mr. </w:t>
            </w:r>
            <w:proofErr w:type="spellStart"/>
            <w:r>
              <w:t>Falker</w:t>
            </w:r>
            <w:proofErr w:type="spellEnd"/>
            <w:r>
              <w:t xml:space="preserve"> have in common? </w:t>
            </w:r>
            <w:proofErr w:type="gramStart"/>
            <w:r>
              <w:t>and</w:t>
            </w:r>
            <w:proofErr w:type="gramEnd"/>
            <w:r>
              <w:t xml:space="preserve"> what is different?</w:t>
            </w:r>
          </w:p>
          <w:p w:rsidR="00BF2281" w:rsidRDefault="00BF2281" w:rsidP="00646D67">
            <w:r>
              <w:t xml:space="preserve">What </w:t>
            </w:r>
            <w:proofErr w:type="gramStart"/>
            <w:r>
              <w:t>style to you see</w:t>
            </w:r>
            <w:proofErr w:type="gramEnd"/>
            <w:r>
              <w:t xml:space="preserve"> in these books that would help you know they are Patricia </w:t>
            </w:r>
            <w:proofErr w:type="spellStart"/>
            <w:r>
              <w:t>Polacco</w:t>
            </w:r>
            <w:proofErr w:type="spellEnd"/>
            <w:r>
              <w:t xml:space="preserve"> books?   (Fill in part of the Box &amp; T-Chart, leaving the rest for Active Involvement)</w:t>
            </w:r>
          </w:p>
          <w:p w:rsidR="00BF2281" w:rsidRDefault="00BF2281" w:rsidP="00646D67"/>
          <w:p w:rsidR="00BF2281" w:rsidRDefault="00BF2281" w:rsidP="00646D67"/>
          <w:tbl>
            <w:tblPr>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26"/>
            </w:tblGrid>
            <w:tr w:rsidR="00BF2281" w:rsidTr="00646D67">
              <w:tc>
                <w:tcPr>
                  <w:tcW w:w="8826" w:type="dxa"/>
                  <w:tcMar>
                    <w:top w:w="100" w:type="dxa"/>
                    <w:left w:w="100" w:type="dxa"/>
                    <w:bottom w:w="100" w:type="dxa"/>
                    <w:right w:w="100" w:type="dxa"/>
                  </w:tcMar>
                </w:tcPr>
                <w:p w:rsidR="00BF2281" w:rsidRDefault="00BF2281" w:rsidP="00646D67">
                  <w:pPr>
                    <w:spacing w:line="240" w:lineRule="auto"/>
                    <w:jc w:val="center"/>
                  </w:pPr>
                  <w:r>
                    <w:t xml:space="preserve">Pink and Say &amp; Thank you Mr. </w:t>
                  </w:r>
                  <w:proofErr w:type="spellStart"/>
                  <w:r>
                    <w:t>Falker</w:t>
                  </w:r>
                  <w:proofErr w:type="spellEnd"/>
                </w:p>
              </w:tc>
            </w:tr>
          </w:tbl>
          <w:p w:rsidR="00BF2281" w:rsidRDefault="00BF2281" w:rsidP="00646D67">
            <w:pPr>
              <w:jc w:val="center"/>
            </w:pPr>
            <w:r>
              <w:t>&gt; Both are stories that are personal to her</w:t>
            </w:r>
          </w:p>
          <w:p w:rsidR="00BF2281" w:rsidRDefault="00BF2281" w:rsidP="00646D67">
            <w:pPr>
              <w:jc w:val="center"/>
            </w:pPr>
            <w:r>
              <w:t>&gt; Wrote them to honor people who made a difference in her life</w:t>
            </w:r>
          </w:p>
          <w:p w:rsidR="00BF2281" w:rsidRDefault="00BF2281" w:rsidP="00646D67">
            <w:pPr>
              <w:jc w:val="center"/>
            </w:pPr>
            <w:r>
              <w:t>&gt; Have caring adults who go out of the way to help others</w:t>
            </w:r>
          </w:p>
          <w:p w:rsidR="00BF2281" w:rsidRDefault="00BF2281" w:rsidP="00646D67">
            <w:pPr>
              <w:jc w:val="center"/>
            </w:pPr>
            <w:r>
              <w:t>&gt; Long people overcoming trials</w:t>
            </w:r>
          </w:p>
          <w:p w:rsidR="00BF2281" w:rsidRDefault="00BF2281" w:rsidP="00646D67">
            <w:pPr>
              <w:jc w:val="center"/>
            </w:pPr>
            <w:r>
              <w:t>&gt; Pictures in the book are her drawings</w:t>
            </w:r>
          </w:p>
          <w:p w:rsidR="00BF2281" w:rsidRDefault="00BF2281" w:rsidP="00646D67">
            <w:pPr>
              <w:jc w:val="center"/>
            </w:pPr>
          </w:p>
          <w:tbl>
            <w:tblPr>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3"/>
              <w:gridCol w:w="4413"/>
            </w:tblGrid>
            <w:tr w:rsidR="00BF2281" w:rsidTr="00646D67">
              <w:tc>
                <w:tcPr>
                  <w:tcW w:w="4413" w:type="dxa"/>
                  <w:tcMar>
                    <w:top w:w="100" w:type="dxa"/>
                    <w:left w:w="100" w:type="dxa"/>
                    <w:bottom w:w="100" w:type="dxa"/>
                    <w:right w:w="100" w:type="dxa"/>
                  </w:tcMar>
                </w:tcPr>
                <w:p w:rsidR="00BF2281" w:rsidRDefault="00BF2281" w:rsidP="00646D67">
                  <w:pPr>
                    <w:spacing w:line="240" w:lineRule="auto"/>
                    <w:jc w:val="center"/>
                  </w:pPr>
                  <w:r>
                    <w:t>Pink and Say</w:t>
                  </w:r>
                </w:p>
              </w:tc>
              <w:tc>
                <w:tcPr>
                  <w:tcW w:w="4413" w:type="dxa"/>
                  <w:tcMar>
                    <w:top w:w="100" w:type="dxa"/>
                    <w:left w:w="100" w:type="dxa"/>
                    <w:bottom w:w="100" w:type="dxa"/>
                    <w:right w:w="100" w:type="dxa"/>
                  </w:tcMar>
                </w:tcPr>
                <w:p w:rsidR="00BF2281" w:rsidRDefault="00BF2281" w:rsidP="00646D67">
                  <w:pPr>
                    <w:spacing w:line="240" w:lineRule="auto"/>
                    <w:jc w:val="center"/>
                  </w:pPr>
                  <w:r>
                    <w:t xml:space="preserve"> Thank you Mr. </w:t>
                  </w:r>
                  <w:proofErr w:type="spellStart"/>
                  <w:r>
                    <w:t>Falker</w:t>
                  </w:r>
                  <w:proofErr w:type="spellEnd"/>
                </w:p>
              </w:tc>
            </w:tr>
          </w:tbl>
          <w:p w:rsidR="00BF2281" w:rsidRDefault="00BF2281" w:rsidP="00646D67"/>
          <w:tbl>
            <w:tblPr>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3"/>
              <w:gridCol w:w="4413"/>
            </w:tblGrid>
            <w:tr w:rsidR="00BF2281" w:rsidTr="00646D67">
              <w:tc>
                <w:tcPr>
                  <w:tcW w:w="4413" w:type="dxa"/>
                  <w:tcMar>
                    <w:top w:w="100" w:type="dxa"/>
                    <w:left w:w="100" w:type="dxa"/>
                    <w:bottom w:w="100" w:type="dxa"/>
                    <w:right w:w="100" w:type="dxa"/>
                  </w:tcMar>
                </w:tcPr>
                <w:p w:rsidR="00BF2281" w:rsidRDefault="00BF2281" w:rsidP="00646D67">
                  <w:pPr>
                    <w:spacing w:line="240" w:lineRule="auto"/>
                  </w:pPr>
                  <w:r>
                    <w:t>&gt; Historical Fiction</w:t>
                  </w:r>
                </w:p>
                <w:p w:rsidR="00BF2281" w:rsidRDefault="00BF2281" w:rsidP="00646D67">
                  <w:pPr>
                    <w:spacing w:line="240" w:lineRule="auto"/>
                  </w:pPr>
                  <w:r>
                    <w:t xml:space="preserve">&gt; Blacks &amp; Whites helping </w:t>
                  </w:r>
                  <w:proofErr w:type="spellStart"/>
                  <w:r>
                    <w:t>eachother</w:t>
                  </w:r>
                  <w:proofErr w:type="spellEnd"/>
                </w:p>
                <w:p w:rsidR="00BF2281" w:rsidRDefault="00BF2281" w:rsidP="00646D67">
                  <w:pPr>
                    <w:spacing w:line="240" w:lineRule="auto"/>
                  </w:pPr>
                  <w:r>
                    <w:t xml:space="preserve">&gt; </w:t>
                  </w:r>
                </w:p>
              </w:tc>
              <w:tc>
                <w:tcPr>
                  <w:tcW w:w="4413" w:type="dxa"/>
                  <w:tcMar>
                    <w:top w:w="100" w:type="dxa"/>
                    <w:left w:w="100" w:type="dxa"/>
                    <w:bottom w:w="100" w:type="dxa"/>
                    <w:right w:w="100" w:type="dxa"/>
                  </w:tcMar>
                </w:tcPr>
                <w:p w:rsidR="00BF2281" w:rsidRDefault="00BF2281" w:rsidP="00646D67">
                  <w:pPr>
                    <w:spacing w:line="240" w:lineRule="auto"/>
                  </w:pPr>
                  <w:r>
                    <w:t xml:space="preserve">&gt; Realistic Fiction </w:t>
                  </w:r>
                </w:p>
                <w:p w:rsidR="00BF2281" w:rsidRDefault="00BF2281" w:rsidP="00646D67">
                  <w:pPr>
                    <w:spacing w:line="240" w:lineRule="auto"/>
                  </w:pPr>
                  <w:r>
                    <w:t>&gt; Little girl with dyslexia</w:t>
                  </w:r>
                </w:p>
                <w:p w:rsidR="00BF2281" w:rsidRDefault="00BF2281" w:rsidP="00646D67">
                  <w:pPr>
                    <w:spacing w:line="240" w:lineRule="auto"/>
                  </w:pPr>
                  <w:r>
                    <w:t xml:space="preserve">&gt; </w:t>
                  </w:r>
                </w:p>
              </w:tc>
            </w:tr>
          </w:tbl>
          <w:p w:rsidR="00BF2281" w:rsidRDefault="00BF2281" w:rsidP="00646D67"/>
          <w:p w:rsidR="00BF2281" w:rsidRDefault="00BF2281" w:rsidP="00646D67">
            <w:r>
              <w:t xml:space="preserve">Sometimes it’s really easy to see style of clothes in musicians, it may even be easier to see in athletes, but writers too have their own style.  When I read your writing, by the 3rd or 4th piece you turn in I can already almost guess, who's writing it is, because I’ve read your writing several times.  The same thing goes with professional author’s we can hone in on their own style by comparing and contrasting books they’ve written. </w:t>
            </w:r>
          </w:p>
          <w:p w:rsidR="00BF2281" w:rsidRDefault="00BF2281" w:rsidP="00646D67"/>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i/>
              </w:rPr>
              <w:lastRenderedPageBreak/>
              <w:t>Active Involvement:</w:t>
            </w:r>
          </w:p>
          <w:p w:rsidR="00BF2281" w:rsidRDefault="00BF2281" w:rsidP="00646D67">
            <w:r>
              <w:t>Now it’s your turn to add to our chart.  Remember these questions as you are thinking:</w:t>
            </w:r>
          </w:p>
          <w:p w:rsidR="00BF2281" w:rsidRDefault="00BF2281" w:rsidP="00646D67">
            <w:r>
              <w:t xml:space="preserve">What do Pink and Say &amp; Thank you, Mr. </w:t>
            </w:r>
            <w:proofErr w:type="spellStart"/>
            <w:r>
              <w:t>Falker</w:t>
            </w:r>
            <w:proofErr w:type="spellEnd"/>
            <w:r>
              <w:t xml:space="preserve"> have in common? </w:t>
            </w:r>
            <w:proofErr w:type="gramStart"/>
            <w:r>
              <w:t>and</w:t>
            </w:r>
            <w:proofErr w:type="gramEnd"/>
            <w:r>
              <w:t xml:space="preserve"> what is different?</w:t>
            </w:r>
          </w:p>
          <w:p w:rsidR="00BF2281" w:rsidRDefault="00BF2281" w:rsidP="00646D67">
            <w:r>
              <w:t xml:space="preserve">What </w:t>
            </w:r>
            <w:proofErr w:type="gramStart"/>
            <w:r>
              <w:t>style to you see</w:t>
            </w:r>
            <w:proofErr w:type="gramEnd"/>
            <w:r>
              <w:t xml:space="preserve"> in these books that would help you know they are Patricia </w:t>
            </w:r>
            <w:proofErr w:type="spellStart"/>
            <w:r>
              <w:t>Polacco</w:t>
            </w:r>
            <w:proofErr w:type="spellEnd"/>
            <w:r>
              <w:t xml:space="preserve"> books? </w:t>
            </w:r>
          </w:p>
          <w:p w:rsidR="00BF2281" w:rsidRDefault="00BF2281" w:rsidP="00646D67"/>
          <w:p w:rsidR="00BF2281" w:rsidRDefault="00BF2281" w:rsidP="00646D67">
            <w:r>
              <w:t>(Think-Pair-Share) (Add ideas to the chart)</w:t>
            </w:r>
          </w:p>
          <w:p w:rsidR="00BF2281" w:rsidRDefault="00BF2281" w:rsidP="00646D67"/>
          <w:p w:rsidR="00BF2281" w:rsidRDefault="00BF2281" w:rsidP="00646D67">
            <w:r>
              <w:t xml:space="preserve">I noticed that ___ said that in Pink and Say there are colored people helping white people.  They also said that they’ve seen this in Chicken Sunday, but that it’s not in Thank you, Mr. </w:t>
            </w:r>
            <w:proofErr w:type="spellStart"/>
            <w:r>
              <w:t>Falker</w:t>
            </w:r>
            <w:proofErr w:type="spellEnd"/>
            <w:r>
              <w:t xml:space="preserve">.  I too have noticed that many of Patricia </w:t>
            </w:r>
            <w:proofErr w:type="spellStart"/>
            <w:r>
              <w:t>Polacco’s</w:t>
            </w:r>
            <w:proofErr w:type="spellEnd"/>
            <w:r>
              <w:t xml:space="preserve"> books and characters that are mixed color.  I wonder why often her style of writing includes mixed races.  I think this is </w:t>
            </w:r>
            <w:proofErr w:type="gramStart"/>
            <w:r>
              <w:t>great,</w:t>
            </w:r>
            <w:proofErr w:type="gramEnd"/>
            <w:r>
              <w:t xml:space="preserve"> I may want to try that myself in my own writing.  </w:t>
            </w:r>
          </w:p>
          <w:p w:rsidR="00BF2281" w:rsidRDefault="00BF2281" w:rsidP="00646D67"/>
          <w:p w:rsidR="00BF2281" w:rsidRDefault="00BF2281" w:rsidP="00646D67">
            <w:r>
              <w:rPr>
                <w:i/>
              </w:rPr>
              <w:t xml:space="preserve"> “</w:t>
            </w:r>
            <w:r>
              <w:t>Readers compare and contrast books by the same author by using what they know about the author’s style.”</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i/>
              </w:rPr>
              <w:t>Link:</w:t>
            </w:r>
          </w:p>
          <w:p w:rsidR="00BF2281" w:rsidRDefault="00BF2281" w:rsidP="00646D67">
            <w:r>
              <w:t xml:space="preserve">Now that it’s time to go off and read, pay close attention to your author’s style.  Get to know his/her style so well that if you pick up a random book and read a few pages, that you could tell if it was your author or not.  We do the same thing with music, when we turn on the radio and our favorite singers or groups come on we know it right away, </w:t>
            </w:r>
            <w:proofErr w:type="spellStart"/>
            <w:proofErr w:type="gramStart"/>
            <w:r>
              <w:t>lets</w:t>
            </w:r>
            <w:proofErr w:type="spellEnd"/>
            <w:proofErr w:type="gramEnd"/>
            <w:r>
              <w:t xml:space="preserve"> get to know our author’s styles that well too.  In order to do that, “Readers compare and contrast book by the same author by using what they know about the author’s style.”</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rPr>
              <w:t>Mid-Workshop Teaching Point:</w:t>
            </w:r>
          </w:p>
          <w:p w:rsidR="00BF2281" w:rsidRDefault="00BF2281" w:rsidP="00646D67">
            <w:r>
              <w:rPr>
                <w:i/>
              </w:rPr>
              <w:t xml:space="preserve"> </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rPr>
              <w:t>Share:</w:t>
            </w:r>
          </w:p>
          <w:p w:rsidR="00BF2281" w:rsidRDefault="00BF2281" w:rsidP="00646D67">
            <w:r>
              <w:rPr>
                <w:i/>
              </w:rPr>
              <w:t xml:space="preserve"> </w:t>
            </w:r>
          </w:p>
        </w:tc>
      </w:tr>
    </w:tbl>
    <w:p w:rsidR="00BF2281" w:rsidRDefault="00BF2281" w:rsidP="00BF2281">
      <w:r>
        <w:rPr>
          <w:sz w:val="32"/>
        </w:rPr>
        <w:t xml:space="preserve"> </w:t>
      </w:r>
    </w:p>
    <w:p w:rsidR="00BF2281" w:rsidRDefault="00BF2281" w:rsidP="00BF2281"/>
    <w:p w:rsidR="00BF2281" w:rsidRDefault="00BF2281" w:rsidP="00BF2281"/>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8895"/>
      </w:tblGrid>
      <w:tr w:rsidR="00BF2281" w:rsidTr="00646D67">
        <w:tc>
          <w:tcPr>
            <w:tcW w:w="8895" w:type="dxa"/>
            <w:tcMar>
              <w:top w:w="100" w:type="dxa"/>
              <w:left w:w="100" w:type="dxa"/>
              <w:bottom w:w="100" w:type="dxa"/>
              <w:right w:w="100" w:type="dxa"/>
            </w:tcMar>
          </w:tcPr>
          <w:p w:rsidR="00BF2281" w:rsidRDefault="00BF2281" w:rsidP="00C16708">
            <w:pPr>
              <w:jc w:val="center"/>
            </w:pPr>
            <w:bookmarkStart w:id="18" w:name="lesson13"/>
            <w:bookmarkEnd w:id="18"/>
            <w:r>
              <w:rPr>
                <w:b/>
                <w:sz w:val="40"/>
              </w:rPr>
              <w:t>Unit 9 Mini Lesson 13</w:t>
            </w:r>
          </w:p>
        </w:tc>
      </w:tr>
    </w:tbl>
    <w:p w:rsidR="00BF2281" w:rsidRDefault="00BF2281" w:rsidP="00BF2281">
      <w:r>
        <w:rPr>
          <w:b/>
          <w:sz w:val="6"/>
        </w:rPr>
        <w:t xml:space="preserve"> </w:t>
      </w:r>
    </w:p>
    <w:tbl>
      <w:tblPr>
        <w:tblW w:w="9360" w:type="dxa"/>
        <w:tblLayout w:type="fixed"/>
        <w:tblLook w:val="0600" w:firstRow="0" w:lastRow="0" w:firstColumn="0" w:lastColumn="0" w:noHBand="1" w:noVBand="1"/>
      </w:tblPr>
      <w:tblGrid>
        <w:gridCol w:w="2047"/>
        <w:gridCol w:w="7313"/>
      </w:tblGrid>
      <w:tr w:rsidR="00BF2281" w:rsidTr="00C16708">
        <w:tc>
          <w:tcPr>
            <w:tcW w:w="2047" w:type="dxa"/>
            <w:tcMar>
              <w:top w:w="100" w:type="dxa"/>
              <w:left w:w="100" w:type="dxa"/>
              <w:bottom w:w="100" w:type="dxa"/>
              <w:right w:w="100" w:type="dxa"/>
            </w:tcMar>
          </w:tcPr>
          <w:p w:rsidR="00BF2281" w:rsidRDefault="00BF2281" w:rsidP="00C16708">
            <w:pPr>
              <w:spacing w:after="0"/>
            </w:pPr>
            <w:r>
              <w:rPr>
                <w:b/>
              </w:rPr>
              <w:t>Unit of Study:</w:t>
            </w:r>
          </w:p>
        </w:tc>
        <w:tc>
          <w:tcPr>
            <w:tcW w:w="7313" w:type="dxa"/>
            <w:tcBorders>
              <w:bottom w:val="single" w:sz="12" w:space="0" w:color="000000"/>
            </w:tcBorders>
            <w:tcMar>
              <w:top w:w="100" w:type="dxa"/>
              <w:left w:w="100" w:type="dxa"/>
              <w:bottom w:w="100" w:type="dxa"/>
              <w:right w:w="100" w:type="dxa"/>
            </w:tcMar>
          </w:tcPr>
          <w:p w:rsidR="00BF2281" w:rsidRDefault="00BF2281" w:rsidP="00C16708">
            <w:pPr>
              <w:spacing w:after="0"/>
            </w:pPr>
            <w:r>
              <w:t>Option 2 – Author Study, Reading Like a Fan</w:t>
            </w:r>
          </w:p>
        </w:tc>
      </w:tr>
      <w:tr w:rsidR="00BF2281" w:rsidTr="00C16708">
        <w:tc>
          <w:tcPr>
            <w:tcW w:w="2047" w:type="dxa"/>
            <w:tcMar>
              <w:top w:w="100" w:type="dxa"/>
              <w:left w:w="100" w:type="dxa"/>
              <w:bottom w:w="100" w:type="dxa"/>
              <w:right w:w="100" w:type="dxa"/>
            </w:tcMar>
          </w:tcPr>
          <w:p w:rsidR="00BF2281" w:rsidRDefault="00BF2281" w:rsidP="00C16708">
            <w:pPr>
              <w:spacing w:after="0"/>
            </w:pPr>
            <w:r>
              <w:rPr>
                <w:b/>
              </w:rPr>
              <w:t>Goal:</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C16708">
            <w:pPr>
              <w:spacing w:after="0"/>
            </w:pPr>
            <w:r>
              <w:rPr>
                <w:rFonts w:ascii="Calibri" w:eastAsia="Calibri" w:hAnsi="Calibri" w:cs="Calibri"/>
              </w:rPr>
              <w:t>Readers explore the deeper connections that an author inspires in us and makes future reading plans.</w:t>
            </w:r>
          </w:p>
        </w:tc>
      </w:tr>
      <w:tr w:rsidR="00BF2281" w:rsidTr="00C16708">
        <w:tc>
          <w:tcPr>
            <w:tcW w:w="2047" w:type="dxa"/>
            <w:tcMar>
              <w:top w:w="100" w:type="dxa"/>
              <w:left w:w="100" w:type="dxa"/>
              <w:bottom w:w="100" w:type="dxa"/>
              <w:right w:w="100" w:type="dxa"/>
            </w:tcMar>
          </w:tcPr>
          <w:p w:rsidR="00BF2281" w:rsidRDefault="00BF2281" w:rsidP="00C16708">
            <w:pPr>
              <w:spacing w:after="0"/>
            </w:pPr>
            <w:r>
              <w:rPr>
                <w:b/>
              </w:rPr>
              <w:t xml:space="preserve">Teaching point </w:t>
            </w:r>
            <w:r>
              <w:rPr>
                <w:b/>
                <w:i/>
              </w:rPr>
              <w:t>(Kid language!)</w:t>
            </w:r>
            <w:r>
              <w:rPr>
                <w:b/>
              </w:rPr>
              <w:t>:</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C16708">
            <w:pPr>
              <w:spacing w:after="0"/>
            </w:pPr>
            <w:r>
              <w:rPr>
                <w:rFonts w:ascii="Times New Roman" w:eastAsia="Times New Roman" w:hAnsi="Times New Roman" w:cs="Times New Roman"/>
                <w:sz w:val="14"/>
              </w:rPr>
              <w:t xml:space="preserve"> </w:t>
            </w:r>
            <w:r>
              <w:t>Readers figure out what connects them to characters or situations by writing and talking to others about their favorite passages.   (p.182 p. 187) 5.RML.9-13</w:t>
            </w:r>
          </w:p>
        </w:tc>
      </w:tr>
      <w:tr w:rsidR="00BF2281" w:rsidTr="00C16708">
        <w:tc>
          <w:tcPr>
            <w:tcW w:w="2047" w:type="dxa"/>
            <w:tcMar>
              <w:top w:w="100" w:type="dxa"/>
              <w:left w:w="100" w:type="dxa"/>
              <w:bottom w:w="100" w:type="dxa"/>
              <w:right w:w="100" w:type="dxa"/>
            </w:tcMar>
          </w:tcPr>
          <w:p w:rsidR="00BF2281" w:rsidRDefault="00BF2281" w:rsidP="00C16708">
            <w:pPr>
              <w:spacing w:after="0"/>
            </w:pPr>
            <w:r>
              <w:rPr>
                <w:b/>
              </w:rPr>
              <w:t>Catchy phrase:</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C16708">
            <w:pPr>
              <w:spacing w:after="0"/>
            </w:pPr>
            <w:r>
              <w:t xml:space="preserve"> </w:t>
            </w:r>
          </w:p>
        </w:tc>
      </w:tr>
      <w:tr w:rsidR="00BF2281" w:rsidTr="00C16708">
        <w:tc>
          <w:tcPr>
            <w:tcW w:w="2047" w:type="dxa"/>
            <w:tcMar>
              <w:top w:w="100" w:type="dxa"/>
              <w:left w:w="100" w:type="dxa"/>
              <w:bottom w:w="100" w:type="dxa"/>
              <w:right w:w="100" w:type="dxa"/>
            </w:tcMar>
          </w:tcPr>
          <w:p w:rsidR="00BF2281" w:rsidRDefault="00BF2281" w:rsidP="00C16708">
            <w:pPr>
              <w:spacing w:after="0"/>
            </w:pPr>
            <w:r>
              <w:rPr>
                <w:b/>
              </w:rPr>
              <w:t>Text:</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C16708">
            <w:pPr>
              <w:spacing w:after="0"/>
            </w:pPr>
            <w:r>
              <w:t xml:space="preserve">Patricia </w:t>
            </w:r>
            <w:proofErr w:type="spellStart"/>
            <w:r>
              <w:t>Polacco</w:t>
            </w:r>
            <w:proofErr w:type="spellEnd"/>
            <w:r>
              <w:t xml:space="preserve"> Books: Thank you Mr. </w:t>
            </w:r>
            <w:proofErr w:type="spellStart"/>
            <w:r>
              <w:t>Falker</w:t>
            </w:r>
            <w:proofErr w:type="spellEnd"/>
            <w:r>
              <w:t>.</w:t>
            </w:r>
          </w:p>
        </w:tc>
      </w:tr>
      <w:tr w:rsidR="00BF2281" w:rsidTr="00C16708">
        <w:tc>
          <w:tcPr>
            <w:tcW w:w="2047" w:type="dxa"/>
            <w:tcMar>
              <w:top w:w="100" w:type="dxa"/>
              <w:left w:w="100" w:type="dxa"/>
              <w:bottom w:w="100" w:type="dxa"/>
              <w:right w:w="100" w:type="dxa"/>
            </w:tcMar>
          </w:tcPr>
          <w:p w:rsidR="00BF2281" w:rsidRDefault="00BF2281" w:rsidP="00C16708">
            <w:pPr>
              <w:spacing w:after="0"/>
            </w:pPr>
            <w:proofErr w:type="gramStart"/>
            <w:r>
              <w:rPr>
                <w:b/>
              </w:rPr>
              <w:t>Chart(</w:t>
            </w:r>
            <w:proofErr w:type="gramEnd"/>
            <w:r>
              <w:rPr>
                <w:b/>
              </w:rPr>
              <w:t>?):</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C16708">
            <w:pPr>
              <w:spacing w:after="0"/>
            </w:pPr>
            <w:r>
              <w:t xml:space="preserve"> </w:t>
            </w:r>
          </w:p>
        </w:tc>
      </w:tr>
      <w:tr w:rsidR="00BF2281" w:rsidTr="00C16708">
        <w:tc>
          <w:tcPr>
            <w:tcW w:w="2047" w:type="dxa"/>
            <w:tcMar>
              <w:top w:w="100" w:type="dxa"/>
              <w:left w:w="100" w:type="dxa"/>
              <w:bottom w:w="100" w:type="dxa"/>
              <w:right w:w="100" w:type="dxa"/>
            </w:tcMar>
          </w:tcPr>
          <w:p w:rsidR="00BF2281" w:rsidRDefault="00BF2281" w:rsidP="00C16708">
            <w:pPr>
              <w:spacing w:after="0"/>
            </w:pPr>
            <w:r>
              <w:rPr>
                <w:b/>
              </w:rPr>
              <w:t>Standard:</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5862FE">
            <w:pPr>
              <w:spacing w:before="120" w:after="0"/>
              <w:ind w:right="440"/>
            </w:pPr>
            <w:proofErr w:type="gramStart"/>
            <w:r>
              <w:t>5.RL.3</w:t>
            </w:r>
            <w:proofErr w:type="gramEnd"/>
            <w:r>
              <w:t xml:space="preserve"> Compare and contrast two or more characters, settings, or events in a story or drama, drawing on specific details in the text (e.g., how characters interact).</w:t>
            </w:r>
          </w:p>
        </w:tc>
      </w:tr>
    </w:tbl>
    <w:p w:rsidR="00BF2281" w:rsidRDefault="00BF2281" w:rsidP="00BF2281">
      <w:r>
        <w:rPr>
          <w:b/>
          <w:sz w:val="20"/>
        </w:rPr>
        <w:t xml:space="preserve"> </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BF2281" w:rsidTr="00646D67">
        <w:tc>
          <w:tcPr>
            <w:tcW w:w="936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rPr>
              <w:t>Mini Lesson:  (</w:t>
            </w:r>
            <w:r>
              <w:t>7-10 minutes total)</w:t>
            </w:r>
          </w:p>
          <w:p w:rsidR="00BF2281" w:rsidRDefault="00BF2281" w:rsidP="00646D67">
            <w:r>
              <w:rPr>
                <w:b/>
                <w:i/>
              </w:rPr>
              <w:t>Connection:</w:t>
            </w:r>
          </w:p>
          <w:p w:rsidR="00BF2281" w:rsidRDefault="00BF2281" w:rsidP="00646D67">
            <w:r>
              <w:t xml:space="preserve">Last time we meet, we worked on, “Readers compare and contrast books by the same author by using what they know about the author’s style.”  Were you able to do that with your own writer? </w:t>
            </w:r>
          </w:p>
          <w:p w:rsidR="00BF2281" w:rsidRDefault="00BF2281" w:rsidP="00646D67">
            <w:r>
              <w:t xml:space="preserve">Today, we’re going to make connections to characters or situations.  In a way we’re going to compare and contrast ourselves with a character or situation.  When we make connections with characters in the stories, or relate to the situation that is occurring in the story, we begin to connect more with the author and understand the story at another level. </w:t>
            </w:r>
          </w:p>
          <w:p w:rsidR="00BF2281" w:rsidRDefault="00BF2281" w:rsidP="00646D67">
            <w:r>
              <w:t xml:space="preserve"> </w:t>
            </w:r>
            <w:proofErr w:type="gramStart"/>
            <w:r>
              <w:t>“</w:t>
            </w:r>
            <w:r>
              <w:rPr>
                <w:rFonts w:ascii="Times New Roman" w:eastAsia="Times New Roman" w:hAnsi="Times New Roman" w:cs="Times New Roman"/>
                <w:sz w:val="14"/>
              </w:rPr>
              <w:t xml:space="preserve"> </w:t>
            </w:r>
            <w:r>
              <w:t>Readers</w:t>
            </w:r>
            <w:proofErr w:type="gramEnd"/>
            <w:r>
              <w:t xml:space="preserve"> figure out what connects them to characters or situations by writing and talking to others about their favorite passages.”</w:t>
            </w:r>
          </w:p>
          <w:p w:rsidR="00C16708" w:rsidRDefault="00C16708" w:rsidP="00646D67"/>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i/>
              </w:rPr>
              <w:lastRenderedPageBreak/>
              <w:t>Teach:</w:t>
            </w:r>
            <w:r>
              <w:rPr>
                <w:i/>
              </w:rPr>
              <w:t xml:space="preserve"> </w:t>
            </w:r>
          </w:p>
          <w:p w:rsidR="00BF2281" w:rsidRDefault="00BF2281" w:rsidP="00646D67">
            <w:r>
              <w:t xml:space="preserve">One way that we can figure out what connects us to characters or </w:t>
            </w:r>
            <w:proofErr w:type="gramStart"/>
            <w:r>
              <w:t>situations is</w:t>
            </w:r>
            <w:proofErr w:type="gramEnd"/>
            <w:r>
              <w:t xml:space="preserve"> by writing and talking to others about our favorite passages.  Let me show you how this works, then you’ll have a chance to do that too.  In the book Thank You, Mr. </w:t>
            </w:r>
            <w:proofErr w:type="spellStart"/>
            <w:r>
              <w:t>Falker</w:t>
            </w:r>
            <w:proofErr w:type="spellEnd"/>
            <w:r>
              <w:t xml:space="preserve">, Trisha wasn’t a good reader.  Let me show you one of my favorite passages.  (Read the first paragraph on the page where Trisha is in the class, that starts out, “Reading was just plain torture”) (This is true for </w:t>
            </w:r>
            <w:proofErr w:type="gramStart"/>
            <w:r>
              <w:t>me,</w:t>
            </w:r>
            <w:proofErr w:type="gramEnd"/>
            <w:r>
              <w:t xml:space="preserve"> you’ll want to find a passage that is true for you.)</w:t>
            </w:r>
          </w:p>
          <w:p w:rsidR="00BF2281" w:rsidRDefault="00BF2281" w:rsidP="00646D67"/>
          <w:p w:rsidR="00BF2281" w:rsidRDefault="00BF2281" w:rsidP="00646D67">
            <w:r>
              <w:t xml:space="preserve">When I read this page the first time, it stuck to me like gum to the bottom of my shoe.  I remember feeling the same way as Trisha.  All of the other kids would read aloud in class, without any problems, it </w:t>
            </w:r>
            <w:proofErr w:type="spellStart"/>
            <w:r>
              <w:t>seamed</w:t>
            </w:r>
            <w:proofErr w:type="spellEnd"/>
            <w:r>
              <w:t xml:space="preserve"> has the words would just flow off their tongues, but every time I had to read out loud, it felt like my teeth were being pulled out.  I really have a connection with Trisha, because I too had a hard time learning to read.</w:t>
            </w:r>
          </w:p>
          <w:p w:rsidR="00BF2281" w:rsidRDefault="00BF2281" w:rsidP="00646D67"/>
          <w:p w:rsidR="00BF2281" w:rsidRDefault="00BF2281" w:rsidP="00646D67">
            <w:r>
              <w:rPr>
                <w:b/>
                <w:i/>
              </w:rPr>
              <w:t xml:space="preserve"> </w:t>
            </w:r>
            <w:r>
              <w:rPr>
                <w:rFonts w:ascii="Times New Roman" w:eastAsia="Times New Roman" w:hAnsi="Times New Roman" w:cs="Times New Roman"/>
                <w:sz w:val="14"/>
              </w:rPr>
              <w:t xml:space="preserve"> “</w:t>
            </w:r>
            <w:r>
              <w:t>Readers figure out what connects them to characters or situations by writing and talking to others about their favorite passages.”</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i/>
              </w:rPr>
              <w:t>Active Involvement:</w:t>
            </w:r>
          </w:p>
          <w:p w:rsidR="00BF2281" w:rsidRDefault="00BF2281" w:rsidP="00646D67">
            <w:r>
              <w:t xml:space="preserve">Your turn.  I’m going to have you try to make a connection with Trisha, or the situation.  Look at this page. (Hold up the page from Thank you, </w:t>
            </w:r>
            <w:proofErr w:type="spellStart"/>
            <w:r>
              <w:t>Mr</w:t>
            </w:r>
            <w:proofErr w:type="spellEnd"/>
            <w:r>
              <w:t xml:space="preserve"> </w:t>
            </w:r>
            <w:proofErr w:type="spellStart"/>
            <w:r>
              <w:t>Falker</w:t>
            </w:r>
            <w:proofErr w:type="spellEnd"/>
            <w:r>
              <w:t xml:space="preserve">, where Mr. </w:t>
            </w:r>
            <w:proofErr w:type="spellStart"/>
            <w:r>
              <w:t>Falker</w:t>
            </w:r>
            <w:proofErr w:type="spellEnd"/>
            <w:r>
              <w:t xml:space="preserve"> is holding up Trisha’s art work)  Remember this is when Mr. </w:t>
            </w:r>
            <w:proofErr w:type="spellStart"/>
            <w:r>
              <w:t>Falker</w:t>
            </w:r>
            <w:proofErr w:type="spellEnd"/>
            <w:r>
              <w:t xml:space="preserve"> is showing the class Trisha’s artwork and praising her for being such a good artist.  </w:t>
            </w:r>
          </w:p>
          <w:p w:rsidR="00BF2281" w:rsidRDefault="00BF2281" w:rsidP="00646D67"/>
          <w:p w:rsidR="00BF2281" w:rsidRDefault="00BF2281" w:rsidP="00646D67">
            <w:r>
              <w:t>Has anyone ever praised you for doing something good?</w:t>
            </w:r>
          </w:p>
          <w:p w:rsidR="00BF2281" w:rsidRDefault="00BF2281" w:rsidP="00646D67"/>
          <w:p w:rsidR="00BF2281" w:rsidRDefault="00BF2281" w:rsidP="00646D67">
            <w:r>
              <w:t>(Think-Pair-Share) (as they are sharing with their partners, listen in and have one or two kids share)</w:t>
            </w:r>
          </w:p>
          <w:p w:rsidR="00BF2281" w:rsidRDefault="00BF2281" w:rsidP="00646D67"/>
          <w:p w:rsidR="00BF2281" w:rsidRDefault="00BF2281" w:rsidP="00646D67">
            <w:r>
              <w:t>(Examples:  Juan said that once he was praised for finding another way of solving a math problem, it made him feel proud, like he was good at something)</w:t>
            </w:r>
          </w:p>
          <w:p w:rsidR="00BF2281" w:rsidRDefault="00BF2281" w:rsidP="00646D67"/>
          <w:p w:rsidR="00BF2281" w:rsidRDefault="00BF2281" w:rsidP="00646D67">
            <w:r>
              <w:rPr>
                <w:i/>
              </w:rPr>
              <w:t xml:space="preserve"> Remember, </w:t>
            </w:r>
            <w:proofErr w:type="gramStart"/>
            <w:r>
              <w:rPr>
                <w:i/>
              </w:rPr>
              <w:t>“</w:t>
            </w:r>
            <w:r>
              <w:rPr>
                <w:rFonts w:ascii="Times New Roman" w:eastAsia="Times New Roman" w:hAnsi="Times New Roman" w:cs="Times New Roman"/>
                <w:sz w:val="14"/>
              </w:rPr>
              <w:t xml:space="preserve"> </w:t>
            </w:r>
            <w:r>
              <w:t>Readers</w:t>
            </w:r>
            <w:proofErr w:type="gramEnd"/>
            <w:r>
              <w:t xml:space="preserve"> figure out what connects them to characters or situations by writing and talking </w:t>
            </w:r>
            <w:r>
              <w:lastRenderedPageBreak/>
              <w:t>to others about their favorite passages.”</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i/>
              </w:rPr>
              <w:lastRenderedPageBreak/>
              <w:t>Link:</w:t>
            </w:r>
          </w:p>
          <w:p w:rsidR="00BF2281" w:rsidRDefault="00BF2281" w:rsidP="00646D67">
            <w:r>
              <w:rPr>
                <w:rFonts w:ascii="Times New Roman" w:eastAsia="Times New Roman" w:hAnsi="Times New Roman" w:cs="Times New Roman"/>
                <w:sz w:val="14"/>
              </w:rPr>
              <w:t xml:space="preserve"> </w:t>
            </w:r>
            <w:r>
              <w:rPr>
                <w:rFonts w:ascii="Times New Roman" w:eastAsia="Times New Roman" w:hAnsi="Times New Roman" w:cs="Times New Roman"/>
              </w:rPr>
              <w:t xml:space="preserve">In a minute it’ll be your turn to read, so as you do look for your favorite passages and try to connect yourself with the characters or situations.  </w:t>
            </w:r>
            <w:proofErr w:type="gramStart"/>
            <w:r>
              <w:rPr>
                <w:rFonts w:ascii="Times New Roman" w:eastAsia="Times New Roman" w:hAnsi="Times New Roman" w:cs="Times New Roman"/>
              </w:rPr>
              <w:t>It’s</w:t>
            </w:r>
            <w:proofErr w:type="gramEnd"/>
            <w:r>
              <w:rPr>
                <w:rFonts w:ascii="Times New Roman" w:eastAsia="Times New Roman" w:hAnsi="Times New Roman" w:cs="Times New Roman"/>
              </w:rPr>
              <w:t xml:space="preserve"> powerful how making connections brings you deeper into the characters shoes, and the author’s as well.  Don’t forget, “</w:t>
            </w:r>
            <w:r>
              <w:t>Readers figure out what connects them to characters or situations by writing and talking to others about their favorite passages.”</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rPr>
              <w:t>Mid-Workshop Teaching Point:</w:t>
            </w:r>
          </w:p>
          <w:p w:rsidR="00BF2281" w:rsidRDefault="00BF2281" w:rsidP="00646D67">
            <w:r>
              <w:rPr>
                <w:i/>
              </w:rPr>
              <w:t xml:space="preserve"> </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rPr>
              <w:t>Share:</w:t>
            </w:r>
          </w:p>
          <w:p w:rsidR="00BF2281" w:rsidRDefault="00BF2281" w:rsidP="00646D67">
            <w:r>
              <w:rPr>
                <w:i/>
              </w:rPr>
              <w:t xml:space="preserve"> (you may want to share the connections they had as a group or in clubs)</w:t>
            </w:r>
          </w:p>
        </w:tc>
      </w:tr>
    </w:tbl>
    <w:p w:rsidR="00BF2281" w:rsidRDefault="00BF2281" w:rsidP="00BF2281">
      <w:r>
        <w:rPr>
          <w:sz w:val="32"/>
        </w:rPr>
        <w:t xml:space="preserve"> </w:t>
      </w:r>
    </w:p>
    <w:p w:rsidR="00BF2281" w:rsidRDefault="00BF2281" w:rsidP="00BF2281"/>
    <w:p w:rsidR="00BF2281" w:rsidRDefault="00BF2281" w:rsidP="00BF2281"/>
    <w:p w:rsidR="00BF2281" w:rsidRDefault="00BF2281" w:rsidP="00BF2281"/>
    <w:p w:rsidR="00BF2281" w:rsidRDefault="00BF2281" w:rsidP="00BF2281"/>
    <w:p w:rsidR="00BF2281" w:rsidRDefault="00BF2281" w:rsidP="00BF2281"/>
    <w:p w:rsidR="00BF2281" w:rsidRDefault="00BF2281" w:rsidP="00BF2281"/>
    <w:p w:rsidR="00C16708" w:rsidRDefault="00C16708" w:rsidP="00BF2281"/>
    <w:p w:rsidR="00C16708" w:rsidRDefault="00C16708" w:rsidP="00BF2281"/>
    <w:p w:rsidR="00C16708" w:rsidRDefault="00C16708" w:rsidP="00BF2281"/>
    <w:p w:rsidR="00C16708" w:rsidRDefault="00C16708" w:rsidP="00BF2281"/>
    <w:p w:rsidR="00C16708" w:rsidRDefault="00C16708" w:rsidP="00BF2281"/>
    <w:p w:rsidR="00BF2281" w:rsidRDefault="00BF2281" w:rsidP="00BF2281"/>
    <w:p w:rsidR="00BF2281" w:rsidRDefault="00BF2281" w:rsidP="00BF2281"/>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8895"/>
      </w:tblGrid>
      <w:tr w:rsidR="00BF2281" w:rsidTr="00646D67">
        <w:tc>
          <w:tcPr>
            <w:tcW w:w="8895" w:type="dxa"/>
            <w:tcMar>
              <w:top w:w="100" w:type="dxa"/>
              <w:left w:w="100" w:type="dxa"/>
              <w:bottom w:w="100" w:type="dxa"/>
              <w:right w:w="100" w:type="dxa"/>
            </w:tcMar>
          </w:tcPr>
          <w:p w:rsidR="00BF2281" w:rsidRDefault="00BF2281" w:rsidP="00C16708">
            <w:pPr>
              <w:jc w:val="center"/>
            </w:pPr>
            <w:bookmarkStart w:id="19" w:name="lesson14"/>
            <w:bookmarkEnd w:id="19"/>
            <w:r>
              <w:rPr>
                <w:b/>
                <w:sz w:val="40"/>
              </w:rPr>
              <w:lastRenderedPageBreak/>
              <w:t>Unit 9 Mini Lesson 14</w:t>
            </w:r>
          </w:p>
        </w:tc>
      </w:tr>
    </w:tbl>
    <w:p w:rsidR="00BF2281" w:rsidRDefault="00BF2281" w:rsidP="00BF2281">
      <w:r>
        <w:rPr>
          <w:b/>
          <w:sz w:val="6"/>
        </w:rPr>
        <w:t xml:space="preserve"> </w:t>
      </w:r>
    </w:p>
    <w:tbl>
      <w:tblPr>
        <w:tblW w:w="9360" w:type="dxa"/>
        <w:tblLayout w:type="fixed"/>
        <w:tblLook w:val="0600" w:firstRow="0" w:lastRow="0" w:firstColumn="0" w:lastColumn="0" w:noHBand="1" w:noVBand="1"/>
      </w:tblPr>
      <w:tblGrid>
        <w:gridCol w:w="2047"/>
        <w:gridCol w:w="7313"/>
      </w:tblGrid>
      <w:tr w:rsidR="00BF2281" w:rsidTr="00C16708">
        <w:tc>
          <w:tcPr>
            <w:tcW w:w="2047" w:type="dxa"/>
            <w:tcMar>
              <w:top w:w="100" w:type="dxa"/>
              <w:left w:w="100" w:type="dxa"/>
              <w:bottom w:w="100" w:type="dxa"/>
              <w:right w:w="100" w:type="dxa"/>
            </w:tcMar>
          </w:tcPr>
          <w:p w:rsidR="00BF2281" w:rsidRDefault="00BF2281" w:rsidP="00C16708">
            <w:pPr>
              <w:spacing w:after="0"/>
            </w:pPr>
            <w:r>
              <w:rPr>
                <w:b/>
              </w:rPr>
              <w:t>Unit of Study:</w:t>
            </w:r>
          </w:p>
        </w:tc>
        <w:tc>
          <w:tcPr>
            <w:tcW w:w="7313" w:type="dxa"/>
            <w:tcBorders>
              <w:bottom w:val="single" w:sz="12" w:space="0" w:color="000000"/>
            </w:tcBorders>
            <w:tcMar>
              <w:top w:w="100" w:type="dxa"/>
              <w:left w:w="100" w:type="dxa"/>
              <w:bottom w:w="100" w:type="dxa"/>
              <w:right w:w="100" w:type="dxa"/>
            </w:tcMar>
          </w:tcPr>
          <w:p w:rsidR="00BF2281" w:rsidRDefault="00BF2281" w:rsidP="00C16708">
            <w:pPr>
              <w:spacing w:after="0"/>
            </w:pPr>
            <w:r>
              <w:t>Option 2 – Author Study, Reading Like a Fan</w:t>
            </w:r>
          </w:p>
        </w:tc>
      </w:tr>
      <w:tr w:rsidR="00BF2281" w:rsidTr="00C16708">
        <w:tc>
          <w:tcPr>
            <w:tcW w:w="2047" w:type="dxa"/>
            <w:tcMar>
              <w:top w:w="100" w:type="dxa"/>
              <w:left w:w="100" w:type="dxa"/>
              <w:bottom w:w="100" w:type="dxa"/>
              <w:right w:w="100" w:type="dxa"/>
            </w:tcMar>
          </w:tcPr>
          <w:p w:rsidR="00BF2281" w:rsidRDefault="00BF2281" w:rsidP="00C16708">
            <w:pPr>
              <w:spacing w:after="0"/>
            </w:pPr>
            <w:r>
              <w:rPr>
                <w:b/>
              </w:rPr>
              <w:t>Goal:</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C16708">
            <w:pPr>
              <w:spacing w:after="0"/>
            </w:pPr>
            <w:r>
              <w:rPr>
                <w:rFonts w:ascii="Calibri" w:eastAsia="Calibri" w:hAnsi="Calibri" w:cs="Calibri"/>
              </w:rPr>
              <w:t>Readers explore the deeper connections that an author inspires in us and makes future reading plans.</w:t>
            </w:r>
          </w:p>
        </w:tc>
      </w:tr>
      <w:tr w:rsidR="00BF2281" w:rsidTr="00C16708">
        <w:tc>
          <w:tcPr>
            <w:tcW w:w="2047" w:type="dxa"/>
            <w:tcMar>
              <w:top w:w="100" w:type="dxa"/>
              <w:left w:w="100" w:type="dxa"/>
              <w:bottom w:w="100" w:type="dxa"/>
              <w:right w:w="100" w:type="dxa"/>
            </w:tcMar>
          </w:tcPr>
          <w:p w:rsidR="00BF2281" w:rsidRDefault="00BF2281" w:rsidP="00C16708">
            <w:pPr>
              <w:spacing w:after="0"/>
            </w:pPr>
            <w:r>
              <w:rPr>
                <w:b/>
              </w:rPr>
              <w:t xml:space="preserve">Teaching point </w:t>
            </w:r>
            <w:r>
              <w:rPr>
                <w:b/>
                <w:i/>
              </w:rPr>
              <w:t>(Kid language!)</w:t>
            </w:r>
            <w:r>
              <w:rPr>
                <w:b/>
              </w:rPr>
              <w:t>:</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C16708">
            <w:pPr>
              <w:spacing w:after="0"/>
            </w:pPr>
            <w:r>
              <w:rPr>
                <w:rFonts w:ascii="Times New Roman" w:eastAsia="Times New Roman" w:hAnsi="Times New Roman" w:cs="Times New Roman"/>
                <w:sz w:val="14"/>
              </w:rPr>
              <w:t xml:space="preserve">  </w:t>
            </w:r>
            <w:r>
              <w:t xml:space="preserve">Reader learn from their favorite author by </w:t>
            </w:r>
            <w:proofErr w:type="gramStart"/>
            <w:r>
              <w:t>learning  from</w:t>
            </w:r>
            <w:proofErr w:type="gramEnd"/>
            <w:r>
              <w:t xml:space="preserve"> the lessons the author teachers .   (p.183 p. 187) 5.RML.9-14</w:t>
            </w:r>
          </w:p>
        </w:tc>
      </w:tr>
      <w:tr w:rsidR="00BF2281" w:rsidTr="00C16708">
        <w:tc>
          <w:tcPr>
            <w:tcW w:w="2047" w:type="dxa"/>
            <w:tcMar>
              <w:top w:w="100" w:type="dxa"/>
              <w:left w:w="100" w:type="dxa"/>
              <w:bottom w:w="100" w:type="dxa"/>
              <w:right w:w="100" w:type="dxa"/>
            </w:tcMar>
          </w:tcPr>
          <w:p w:rsidR="00BF2281" w:rsidRDefault="00BF2281" w:rsidP="00C16708">
            <w:pPr>
              <w:spacing w:after="0"/>
            </w:pPr>
            <w:r>
              <w:rPr>
                <w:b/>
              </w:rPr>
              <w:t>Catchy phrase:</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C16708">
            <w:pPr>
              <w:spacing w:after="0"/>
            </w:pPr>
          </w:p>
        </w:tc>
      </w:tr>
      <w:tr w:rsidR="00BF2281" w:rsidTr="00C16708">
        <w:trPr>
          <w:trHeight w:val="540"/>
        </w:trPr>
        <w:tc>
          <w:tcPr>
            <w:tcW w:w="2047" w:type="dxa"/>
            <w:tcMar>
              <w:top w:w="100" w:type="dxa"/>
              <w:left w:w="100" w:type="dxa"/>
              <w:bottom w:w="100" w:type="dxa"/>
              <w:right w:w="100" w:type="dxa"/>
            </w:tcMar>
          </w:tcPr>
          <w:p w:rsidR="00BF2281" w:rsidRDefault="00BF2281" w:rsidP="00C16708">
            <w:pPr>
              <w:spacing w:after="0"/>
            </w:pPr>
            <w:r>
              <w:rPr>
                <w:b/>
              </w:rPr>
              <w:t>Text:</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C16708">
            <w:pPr>
              <w:spacing w:after="0"/>
            </w:pPr>
            <w:r>
              <w:t xml:space="preserve"> Patricia </w:t>
            </w:r>
            <w:proofErr w:type="spellStart"/>
            <w:r>
              <w:t>Polacco</w:t>
            </w:r>
            <w:proofErr w:type="spellEnd"/>
            <w:r>
              <w:t xml:space="preserve"> Books: Chicken Sunday, Pink and Say, Thank you Mr. </w:t>
            </w:r>
            <w:proofErr w:type="spellStart"/>
            <w:r>
              <w:t>Falker</w:t>
            </w:r>
            <w:proofErr w:type="spellEnd"/>
            <w:r>
              <w:t>.</w:t>
            </w:r>
          </w:p>
        </w:tc>
      </w:tr>
      <w:tr w:rsidR="00BF2281" w:rsidTr="00C16708">
        <w:tc>
          <w:tcPr>
            <w:tcW w:w="2047" w:type="dxa"/>
            <w:tcMar>
              <w:top w:w="100" w:type="dxa"/>
              <w:left w:w="100" w:type="dxa"/>
              <w:bottom w:w="100" w:type="dxa"/>
              <w:right w:w="100" w:type="dxa"/>
            </w:tcMar>
          </w:tcPr>
          <w:p w:rsidR="00BF2281" w:rsidRDefault="00BF2281" w:rsidP="00C16708">
            <w:pPr>
              <w:spacing w:after="0"/>
            </w:pPr>
            <w:proofErr w:type="gramStart"/>
            <w:r>
              <w:rPr>
                <w:b/>
              </w:rPr>
              <w:t>Chart(</w:t>
            </w:r>
            <w:proofErr w:type="gramEnd"/>
            <w:r>
              <w:rPr>
                <w:b/>
              </w:rPr>
              <w:t>?):</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C16708">
            <w:pPr>
              <w:spacing w:after="0"/>
            </w:pPr>
            <w:r>
              <w:t xml:space="preserve"> (Chart from lesson 10)</w:t>
            </w:r>
          </w:p>
        </w:tc>
      </w:tr>
      <w:tr w:rsidR="00BF2281" w:rsidTr="00C16708">
        <w:tc>
          <w:tcPr>
            <w:tcW w:w="2047" w:type="dxa"/>
            <w:tcMar>
              <w:top w:w="100" w:type="dxa"/>
              <w:left w:w="100" w:type="dxa"/>
              <w:bottom w:w="100" w:type="dxa"/>
              <w:right w:w="100" w:type="dxa"/>
            </w:tcMar>
          </w:tcPr>
          <w:p w:rsidR="00BF2281" w:rsidRDefault="00BF2281" w:rsidP="00C16708">
            <w:pPr>
              <w:spacing w:after="0"/>
            </w:pPr>
            <w:r>
              <w:rPr>
                <w:b/>
              </w:rPr>
              <w:t>Standard:</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5862FE">
            <w:pPr>
              <w:spacing w:before="120" w:after="0"/>
              <w:ind w:right="440"/>
            </w:pPr>
            <w:proofErr w:type="gramStart"/>
            <w:r>
              <w:t>5.RL.2</w:t>
            </w:r>
            <w:proofErr w:type="gramEnd"/>
            <w:r>
              <w:t xml:space="preserve"> Determine a theme of a story, drama, or poem from details in the text, including how characters in a story or drama respond to challenges or how the speaker in a poem reflects upon a topic; summarize the text.</w:t>
            </w:r>
          </w:p>
        </w:tc>
      </w:tr>
    </w:tbl>
    <w:p w:rsidR="00BF2281" w:rsidRDefault="00BF2281" w:rsidP="00BF2281">
      <w:r>
        <w:rPr>
          <w:b/>
          <w:sz w:val="20"/>
        </w:rPr>
        <w:t xml:space="preserve"> </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BF2281" w:rsidTr="00646D67">
        <w:tc>
          <w:tcPr>
            <w:tcW w:w="936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rPr>
              <w:t>Mini Lesson:  (</w:t>
            </w:r>
            <w:r>
              <w:t>7-10 minutes total)</w:t>
            </w:r>
          </w:p>
          <w:p w:rsidR="00BF2281" w:rsidRDefault="00BF2281" w:rsidP="00646D67">
            <w:r>
              <w:rPr>
                <w:b/>
                <w:i/>
              </w:rPr>
              <w:t>Connection:</w:t>
            </w:r>
          </w:p>
          <w:p w:rsidR="00BF2281" w:rsidRDefault="00BF2281" w:rsidP="00646D67">
            <w:r>
              <w:t>Yesterday we worked on making connections with the characters and situations in our books.  This is a great way to get to know the author too.</w:t>
            </w:r>
          </w:p>
          <w:p w:rsidR="00BF2281" w:rsidRDefault="00BF2281" w:rsidP="00646D67"/>
          <w:p w:rsidR="00BF2281" w:rsidRDefault="00BF2281" w:rsidP="00646D67">
            <w:r>
              <w:t xml:space="preserve">Today, we’re going to, “learn from our favorite author by </w:t>
            </w:r>
            <w:proofErr w:type="gramStart"/>
            <w:r>
              <w:t>learning  from</w:t>
            </w:r>
            <w:proofErr w:type="gramEnd"/>
            <w:r>
              <w:t xml:space="preserve"> the lessons the author teachers.”  In the books and stories we read, there are always lessons that helped the characters overcome a difficulty or become better people, we too can learn from these lessons and become better people. </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i/>
              </w:rPr>
              <w:t>Teach:</w:t>
            </w:r>
            <w:r>
              <w:rPr>
                <w:i/>
              </w:rPr>
              <w:t xml:space="preserve"> </w:t>
            </w:r>
          </w:p>
          <w:p w:rsidR="00BF2281" w:rsidRDefault="00BF2281" w:rsidP="00646D67">
            <w:r>
              <w:t xml:space="preserve">Our goal today is to learn from our author by looking at the lessons the author teaches the characters, </w:t>
            </w:r>
            <w:r>
              <w:lastRenderedPageBreak/>
              <w:t xml:space="preserve">because what a characters learned in a book can also be applied to us.  We too can learn </w:t>
            </w:r>
            <w:proofErr w:type="gramStart"/>
            <w:r>
              <w:t>these lesson</w:t>
            </w:r>
            <w:proofErr w:type="gramEnd"/>
            <w:r>
              <w:t xml:space="preserve"> without even having to go through the struggles they did.  My mom always use to say that I should learn from others mistakes, so that I don’t have to make the </w:t>
            </w:r>
            <w:proofErr w:type="spellStart"/>
            <w:r>
              <w:t>the</w:t>
            </w:r>
            <w:proofErr w:type="spellEnd"/>
            <w:r>
              <w:t xml:space="preserve"> same ones.  That’s true, if my friend jumps off a roof and gets a broken leg, then why </w:t>
            </w:r>
            <w:proofErr w:type="gramStart"/>
            <w:r>
              <w:t>should I</w:t>
            </w:r>
            <w:proofErr w:type="gramEnd"/>
            <w:r>
              <w:t xml:space="preserve"> have to break my leg too, just to realize that jumping off a roof is not a safe thing to do.  </w:t>
            </w:r>
          </w:p>
          <w:p w:rsidR="00BF2281" w:rsidRDefault="00BF2281" w:rsidP="00646D67"/>
          <w:p w:rsidR="00BF2281" w:rsidRDefault="00BF2281" w:rsidP="00646D67">
            <w:r>
              <w:t xml:space="preserve">Up on the board I have the chart from lesson 10 and 11.  Some of the big ideas and themes that we uncovered in Patricia </w:t>
            </w:r>
            <w:proofErr w:type="spellStart"/>
            <w:r>
              <w:t>Polacco’s</w:t>
            </w:r>
            <w:proofErr w:type="spellEnd"/>
            <w:r>
              <w:t xml:space="preserve"> books.  Let’s take a look at these big ideas and themes and discover what lesson we to can learn.  I’ll go first.  </w:t>
            </w:r>
          </w:p>
          <w:p w:rsidR="00BF2281" w:rsidRDefault="00BF2281" w:rsidP="00646D67"/>
          <w:tbl>
            <w:tblPr>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6"/>
              <w:gridCol w:w="2206"/>
              <w:gridCol w:w="2207"/>
              <w:gridCol w:w="2207"/>
            </w:tblGrid>
            <w:tr w:rsidR="00BF2281" w:rsidTr="00646D67">
              <w:tc>
                <w:tcPr>
                  <w:tcW w:w="2206" w:type="dxa"/>
                  <w:tcMar>
                    <w:top w:w="100" w:type="dxa"/>
                    <w:left w:w="100" w:type="dxa"/>
                    <w:bottom w:w="100" w:type="dxa"/>
                    <w:right w:w="100" w:type="dxa"/>
                  </w:tcMar>
                </w:tcPr>
                <w:p w:rsidR="00BF2281" w:rsidRDefault="00BF2281" w:rsidP="00646D67">
                  <w:pPr>
                    <w:spacing w:line="240" w:lineRule="auto"/>
                  </w:pPr>
                  <w:r>
                    <w:t>Giving</w:t>
                  </w:r>
                </w:p>
              </w:tc>
              <w:tc>
                <w:tcPr>
                  <w:tcW w:w="2206" w:type="dxa"/>
                  <w:tcMar>
                    <w:top w:w="100" w:type="dxa"/>
                    <w:left w:w="100" w:type="dxa"/>
                    <w:bottom w:w="100" w:type="dxa"/>
                    <w:right w:w="100" w:type="dxa"/>
                  </w:tcMar>
                </w:tcPr>
                <w:p w:rsidR="00BF2281" w:rsidRDefault="00BF2281" w:rsidP="00646D67">
                  <w:pPr>
                    <w:spacing w:line="240" w:lineRule="auto"/>
                  </w:pPr>
                  <w:r>
                    <w:t>Grateful (teacher uses as example)</w:t>
                  </w:r>
                </w:p>
              </w:tc>
              <w:tc>
                <w:tcPr>
                  <w:tcW w:w="2206" w:type="dxa"/>
                  <w:tcMar>
                    <w:top w:w="100" w:type="dxa"/>
                    <w:left w:w="100" w:type="dxa"/>
                    <w:bottom w:w="100" w:type="dxa"/>
                    <w:right w:w="100" w:type="dxa"/>
                  </w:tcMar>
                </w:tcPr>
                <w:p w:rsidR="00BF2281" w:rsidRDefault="00BF2281" w:rsidP="00646D67">
                  <w:pPr>
                    <w:spacing w:line="240" w:lineRule="auto"/>
                  </w:pPr>
                  <w:r>
                    <w:t>Loving</w:t>
                  </w:r>
                </w:p>
              </w:tc>
              <w:tc>
                <w:tcPr>
                  <w:tcW w:w="2206" w:type="dxa"/>
                  <w:tcMar>
                    <w:top w:w="100" w:type="dxa"/>
                    <w:left w:w="100" w:type="dxa"/>
                    <w:bottom w:w="100" w:type="dxa"/>
                    <w:right w:w="100" w:type="dxa"/>
                  </w:tcMar>
                </w:tcPr>
                <w:p w:rsidR="00BF2281" w:rsidRDefault="00BF2281" w:rsidP="00646D67">
                  <w:pPr>
                    <w:spacing w:line="240" w:lineRule="auto"/>
                  </w:pPr>
                  <w:r>
                    <w:t>Overcoming Challenges</w:t>
                  </w:r>
                </w:p>
              </w:tc>
            </w:tr>
          </w:tbl>
          <w:p w:rsidR="00BF2281" w:rsidRDefault="00BF2281" w:rsidP="00646D67">
            <w:r>
              <w:t>(Show the whole chart)</w:t>
            </w:r>
          </w:p>
          <w:p w:rsidR="00BF2281" w:rsidRDefault="00BF2281" w:rsidP="00646D67"/>
          <w:p w:rsidR="00BF2281" w:rsidRDefault="00BF2281" w:rsidP="00646D67">
            <w:pPr>
              <w:spacing w:line="240" w:lineRule="auto"/>
            </w:pPr>
            <w:r>
              <w:t xml:space="preserve">Let me use the lesson of being Grateful.  Being grateful means being thankful for what you have and what others do for you.  In Patricia </w:t>
            </w:r>
            <w:proofErr w:type="spellStart"/>
            <w:r>
              <w:t>Polacco’s</w:t>
            </w:r>
            <w:proofErr w:type="spellEnd"/>
            <w:r>
              <w:t xml:space="preserve"> books I see many examples of characters being thankful or grateful for what others do for them.  We’ve written in our chart:</w:t>
            </w:r>
          </w:p>
          <w:p w:rsidR="00BF2281" w:rsidRDefault="00BF2281" w:rsidP="00646D67">
            <w:pPr>
              <w:spacing w:line="240" w:lineRule="auto"/>
            </w:pPr>
            <w:r>
              <w:t>&gt; Miss. Eula always made them a nice Sunday dinner, so they wanted to repay her by buying her the hat she wanted.</w:t>
            </w:r>
          </w:p>
          <w:p w:rsidR="00BF2281" w:rsidRDefault="00BF2281" w:rsidP="00646D67">
            <w:pPr>
              <w:spacing w:line="240" w:lineRule="auto"/>
            </w:pPr>
            <w:r>
              <w:t xml:space="preserve">&gt; Mr. </w:t>
            </w:r>
            <w:proofErr w:type="spellStart"/>
            <w:r>
              <w:t>Kodinski</w:t>
            </w:r>
            <w:proofErr w:type="spellEnd"/>
            <w:r>
              <w:t xml:space="preserve">  gave the kids poppy-seed cake for giving him the eggs</w:t>
            </w:r>
          </w:p>
          <w:p w:rsidR="00BF2281" w:rsidRDefault="00BF2281" w:rsidP="00646D67"/>
          <w:p w:rsidR="00BF2281" w:rsidRDefault="00BF2281" w:rsidP="00646D67">
            <w:r>
              <w:t>I can use the following sentence frames to help me express the lessons clearly:</w:t>
            </w:r>
          </w:p>
          <w:p w:rsidR="00BF2281" w:rsidRDefault="00BF2281" w:rsidP="00646D67"/>
          <w:p w:rsidR="00BF2281" w:rsidRDefault="00BF2281" w:rsidP="00646D67">
            <w:r>
              <w:t>One lesson I have learned is _______ because _______.</w:t>
            </w:r>
          </w:p>
          <w:p w:rsidR="00BF2281" w:rsidRDefault="00BF2281" w:rsidP="00646D67">
            <w:r>
              <w:t>______ teaches me ___________ because _________.</w:t>
            </w:r>
          </w:p>
          <w:p w:rsidR="00BF2281" w:rsidRDefault="00BF2281" w:rsidP="00646D67"/>
          <w:p w:rsidR="00BF2281" w:rsidRDefault="00BF2281" w:rsidP="00646D67">
            <w:r>
              <w:t>Let me use these sentences.  One lesson I have learned is to be grateful for what others do for me because often we don’t realize what others do for us, like Miss Eula making the kids a nice Sunday dinner.</w:t>
            </w:r>
          </w:p>
          <w:p w:rsidR="00BF2281" w:rsidRDefault="00BF2281" w:rsidP="00646D67"/>
          <w:p w:rsidR="00BF2281" w:rsidRDefault="00BF2281" w:rsidP="00646D67">
            <w:r>
              <w:lastRenderedPageBreak/>
              <w:t xml:space="preserve">Remember, “Reader learn from their favorite author by </w:t>
            </w:r>
            <w:proofErr w:type="gramStart"/>
            <w:r>
              <w:t>learning  from</w:t>
            </w:r>
            <w:proofErr w:type="gramEnd"/>
            <w:r>
              <w:t xml:space="preserve"> the lessons the author teachers.”</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i/>
              </w:rPr>
              <w:lastRenderedPageBreak/>
              <w:t>Active Involvement:</w:t>
            </w:r>
          </w:p>
          <w:p w:rsidR="00BF2281" w:rsidRDefault="00BF2281" w:rsidP="00646D67">
            <w:r>
              <w:t xml:space="preserve">Now it’s your turn, Think about one of the three options left, Giving, Loving, </w:t>
            </w:r>
            <w:proofErr w:type="gramStart"/>
            <w:r>
              <w:t>Overcoming</w:t>
            </w:r>
            <w:proofErr w:type="gramEnd"/>
            <w:r>
              <w:t xml:space="preserve"> Challenges.  What lessons can you learn from Patricia </w:t>
            </w:r>
            <w:proofErr w:type="spellStart"/>
            <w:r>
              <w:t>Polacco</w:t>
            </w:r>
            <w:proofErr w:type="spellEnd"/>
            <w:r>
              <w:t>?  Use the sentences frames if you need help getting started.</w:t>
            </w:r>
          </w:p>
          <w:p w:rsidR="00BF2281" w:rsidRDefault="00BF2281" w:rsidP="00646D67"/>
          <w:p w:rsidR="00BF2281" w:rsidRDefault="00BF2281" w:rsidP="00646D67">
            <w:r>
              <w:t>(Think-Pair-Share)</w:t>
            </w:r>
          </w:p>
          <w:p w:rsidR="00BF2281" w:rsidRDefault="00BF2281" w:rsidP="00646D67"/>
          <w:p w:rsidR="00BF2281" w:rsidRDefault="00BF2281" w:rsidP="00646D67">
            <w:r>
              <w:t xml:space="preserve">From listening to your conversations, I really do believe that you as readers have learned from this author by learning from the lessons that she has taught. </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i/>
              </w:rPr>
              <w:t>Link:</w:t>
            </w:r>
          </w:p>
          <w:p w:rsidR="00BF2281" w:rsidRDefault="00BF2281" w:rsidP="00646D67">
            <w:r>
              <w:t xml:space="preserve">What lessons will you discover today as you read?  Pay close attention and see if you can uncover a lesson your author teaches.  Be ready to share it in your clubs today.  You may want to keep your </w:t>
            </w:r>
            <w:proofErr w:type="spellStart"/>
            <w:r>
              <w:t>stickies</w:t>
            </w:r>
            <w:proofErr w:type="spellEnd"/>
            <w:r>
              <w:t xml:space="preserve"> to jot down a note or two, so that you’re ready to share later own.  Remember, “Reader learn from their favorite author by </w:t>
            </w:r>
            <w:proofErr w:type="gramStart"/>
            <w:r>
              <w:t>learning  from</w:t>
            </w:r>
            <w:proofErr w:type="gramEnd"/>
            <w:r>
              <w:t xml:space="preserve"> the lessons the author teachers.”</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rPr>
              <w:t>Mid-Workshop Teaching Point:</w:t>
            </w:r>
          </w:p>
          <w:p w:rsidR="00BF2281" w:rsidRDefault="00BF2281" w:rsidP="00646D67">
            <w:r>
              <w:rPr>
                <w:i/>
              </w:rPr>
              <w:t xml:space="preserve"> </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rPr>
              <w:t>Share:</w:t>
            </w:r>
          </w:p>
          <w:p w:rsidR="00BF2281" w:rsidRDefault="00BF2281" w:rsidP="00646D67">
            <w:r>
              <w:rPr>
                <w:i/>
              </w:rPr>
              <w:t xml:space="preserve"> It’s time to get in your book/author clubs and share what lesson your author teaches.  </w:t>
            </w:r>
          </w:p>
        </w:tc>
      </w:tr>
    </w:tbl>
    <w:p w:rsidR="00BF2281" w:rsidRDefault="00BF2281" w:rsidP="00BF2281">
      <w:pPr>
        <w:rPr>
          <w:sz w:val="32"/>
        </w:rPr>
      </w:pPr>
      <w:r>
        <w:rPr>
          <w:sz w:val="32"/>
        </w:rPr>
        <w:t xml:space="preserve"> </w:t>
      </w:r>
    </w:p>
    <w:p w:rsidR="00C16708" w:rsidRDefault="00C16708" w:rsidP="00BF2281"/>
    <w:p w:rsidR="00BF2281" w:rsidRDefault="00BF2281" w:rsidP="00BF2281"/>
    <w:p w:rsidR="00BF2281" w:rsidRDefault="00BF2281" w:rsidP="00BF2281"/>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8895"/>
      </w:tblGrid>
      <w:tr w:rsidR="00BF2281" w:rsidTr="00646D67">
        <w:tc>
          <w:tcPr>
            <w:tcW w:w="8895" w:type="dxa"/>
            <w:tcMar>
              <w:top w:w="100" w:type="dxa"/>
              <w:left w:w="100" w:type="dxa"/>
              <w:bottom w:w="100" w:type="dxa"/>
              <w:right w:w="100" w:type="dxa"/>
            </w:tcMar>
          </w:tcPr>
          <w:p w:rsidR="00BF2281" w:rsidRDefault="00BF2281" w:rsidP="00C16708">
            <w:pPr>
              <w:jc w:val="center"/>
            </w:pPr>
            <w:bookmarkStart w:id="20" w:name="lesson15"/>
            <w:bookmarkEnd w:id="20"/>
            <w:r>
              <w:rPr>
                <w:b/>
                <w:sz w:val="40"/>
              </w:rPr>
              <w:lastRenderedPageBreak/>
              <w:t>Unit 9 Mini Lesson 15</w:t>
            </w:r>
          </w:p>
        </w:tc>
      </w:tr>
    </w:tbl>
    <w:p w:rsidR="00BF2281" w:rsidRDefault="00BF2281" w:rsidP="00BF2281">
      <w:r>
        <w:rPr>
          <w:b/>
          <w:sz w:val="6"/>
        </w:rPr>
        <w:t xml:space="preserve"> </w:t>
      </w:r>
    </w:p>
    <w:tbl>
      <w:tblPr>
        <w:tblW w:w="9360" w:type="dxa"/>
        <w:tblLayout w:type="fixed"/>
        <w:tblLook w:val="0600" w:firstRow="0" w:lastRow="0" w:firstColumn="0" w:lastColumn="0" w:noHBand="1" w:noVBand="1"/>
      </w:tblPr>
      <w:tblGrid>
        <w:gridCol w:w="2047"/>
        <w:gridCol w:w="7313"/>
      </w:tblGrid>
      <w:tr w:rsidR="00BF2281" w:rsidTr="00C16708">
        <w:tc>
          <w:tcPr>
            <w:tcW w:w="2047" w:type="dxa"/>
            <w:tcMar>
              <w:top w:w="100" w:type="dxa"/>
              <w:left w:w="100" w:type="dxa"/>
              <w:bottom w:w="100" w:type="dxa"/>
              <w:right w:w="100" w:type="dxa"/>
            </w:tcMar>
          </w:tcPr>
          <w:p w:rsidR="00BF2281" w:rsidRDefault="00BF2281" w:rsidP="00C16708">
            <w:pPr>
              <w:spacing w:after="0"/>
            </w:pPr>
            <w:r>
              <w:rPr>
                <w:b/>
              </w:rPr>
              <w:t>Unit of Study:</w:t>
            </w:r>
          </w:p>
        </w:tc>
        <w:tc>
          <w:tcPr>
            <w:tcW w:w="7313" w:type="dxa"/>
            <w:tcBorders>
              <w:bottom w:val="single" w:sz="12" w:space="0" w:color="000000"/>
            </w:tcBorders>
            <w:tcMar>
              <w:top w:w="100" w:type="dxa"/>
              <w:left w:w="100" w:type="dxa"/>
              <w:bottom w:w="100" w:type="dxa"/>
              <w:right w:w="100" w:type="dxa"/>
            </w:tcMar>
          </w:tcPr>
          <w:p w:rsidR="00BF2281" w:rsidRDefault="00BF2281" w:rsidP="00C16708">
            <w:pPr>
              <w:spacing w:after="0"/>
            </w:pPr>
            <w:r>
              <w:t>Option 2 – Author Study, Reading Like a Fan</w:t>
            </w:r>
          </w:p>
        </w:tc>
      </w:tr>
      <w:tr w:rsidR="00BF2281" w:rsidTr="00C16708">
        <w:tc>
          <w:tcPr>
            <w:tcW w:w="2047" w:type="dxa"/>
            <w:tcMar>
              <w:top w:w="100" w:type="dxa"/>
              <w:left w:w="100" w:type="dxa"/>
              <w:bottom w:w="100" w:type="dxa"/>
              <w:right w:w="100" w:type="dxa"/>
            </w:tcMar>
          </w:tcPr>
          <w:p w:rsidR="00BF2281" w:rsidRDefault="00BF2281" w:rsidP="00C16708">
            <w:pPr>
              <w:spacing w:after="0"/>
            </w:pPr>
            <w:r>
              <w:rPr>
                <w:b/>
              </w:rPr>
              <w:t>Goal:</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C16708">
            <w:pPr>
              <w:spacing w:after="0"/>
            </w:pPr>
            <w:r>
              <w:rPr>
                <w:rFonts w:ascii="Calibri" w:eastAsia="Calibri" w:hAnsi="Calibri" w:cs="Calibri"/>
              </w:rPr>
              <w:t>Readers explore the deeper connections that an author inspires in us and makes future reading plans.</w:t>
            </w:r>
          </w:p>
        </w:tc>
      </w:tr>
      <w:tr w:rsidR="00BF2281" w:rsidTr="00C16708">
        <w:tc>
          <w:tcPr>
            <w:tcW w:w="2047" w:type="dxa"/>
            <w:tcMar>
              <w:top w:w="100" w:type="dxa"/>
              <w:left w:w="100" w:type="dxa"/>
              <w:bottom w:w="100" w:type="dxa"/>
              <w:right w:w="100" w:type="dxa"/>
            </w:tcMar>
          </w:tcPr>
          <w:p w:rsidR="00BF2281" w:rsidRDefault="00BF2281" w:rsidP="00C16708">
            <w:pPr>
              <w:spacing w:after="0"/>
            </w:pPr>
            <w:r>
              <w:rPr>
                <w:b/>
              </w:rPr>
              <w:t xml:space="preserve">Teaching point </w:t>
            </w:r>
            <w:r>
              <w:rPr>
                <w:b/>
                <w:i/>
              </w:rPr>
              <w:t>(Kid language!)</w:t>
            </w:r>
            <w:r>
              <w:rPr>
                <w:b/>
              </w:rPr>
              <w:t>:</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C16708">
            <w:pPr>
              <w:spacing w:after="0"/>
            </w:pPr>
            <w:r>
              <w:rPr>
                <w:rFonts w:ascii="Times New Roman" w:eastAsia="Times New Roman" w:hAnsi="Times New Roman" w:cs="Times New Roman"/>
                <w:sz w:val="14"/>
              </w:rPr>
              <w:t xml:space="preserve">  </w:t>
            </w:r>
            <w:r>
              <w:t>Readers become stronger writers by being inspired by the topics and themes that reoccur in their favorite authors books. (p.183 p. 188) 5.RML.9-15</w:t>
            </w:r>
          </w:p>
          <w:p w:rsidR="00BF2281" w:rsidRDefault="00BF2281" w:rsidP="00C16708">
            <w:pPr>
              <w:spacing w:after="0"/>
            </w:pPr>
          </w:p>
        </w:tc>
      </w:tr>
      <w:tr w:rsidR="00BF2281" w:rsidTr="00C16708">
        <w:tc>
          <w:tcPr>
            <w:tcW w:w="2047" w:type="dxa"/>
            <w:tcMar>
              <w:top w:w="100" w:type="dxa"/>
              <w:left w:w="100" w:type="dxa"/>
              <w:bottom w:w="100" w:type="dxa"/>
              <w:right w:w="100" w:type="dxa"/>
            </w:tcMar>
          </w:tcPr>
          <w:p w:rsidR="00BF2281" w:rsidRDefault="00BF2281" w:rsidP="00C16708">
            <w:pPr>
              <w:spacing w:after="0"/>
            </w:pPr>
            <w:r>
              <w:rPr>
                <w:b/>
              </w:rPr>
              <w:t>Catchy phrase:</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C16708">
            <w:pPr>
              <w:spacing w:after="0"/>
            </w:pPr>
            <w:r>
              <w:t xml:space="preserve"> “Be Inspired”</w:t>
            </w:r>
          </w:p>
        </w:tc>
      </w:tr>
      <w:tr w:rsidR="00BF2281" w:rsidTr="00C16708">
        <w:tc>
          <w:tcPr>
            <w:tcW w:w="2047" w:type="dxa"/>
            <w:tcMar>
              <w:top w:w="100" w:type="dxa"/>
              <w:left w:w="100" w:type="dxa"/>
              <w:bottom w:w="100" w:type="dxa"/>
              <w:right w:w="100" w:type="dxa"/>
            </w:tcMar>
          </w:tcPr>
          <w:p w:rsidR="00BF2281" w:rsidRDefault="00BF2281" w:rsidP="00C16708">
            <w:pPr>
              <w:spacing w:after="0"/>
            </w:pPr>
            <w:r>
              <w:rPr>
                <w:b/>
              </w:rPr>
              <w:t>Text:</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C16708">
            <w:pPr>
              <w:spacing w:after="0"/>
            </w:pPr>
            <w:r>
              <w:t xml:space="preserve">Patricia </w:t>
            </w:r>
            <w:proofErr w:type="spellStart"/>
            <w:r>
              <w:t>Polacco</w:t>
            </w:r>
            <w:proofErr w:type="spellEnd"/>
            <w:r>
              <w:t xml:space="preserve"> Books: Chicken Sunday, Pink and Say, Thank you Mr. </w:t>
            </w:r>
            <w:proofErr w:type="spellStart"/>
            <w:r>
              <w:t>Falker</w:t>
            </w:r>
            <w:proofErr w:type="spellEnd"/>
            <w:r>
              <w:t>.</w:t>
            </w:r>
          </w:p>
        </w:tc>
      </w:tr>
      <w:tr w:rsidR="00BF2281" w:rsidTr="00C16708">
        <w:tc>
          <w:tcPr>
            <w:tcW w:w="2047" w:type="dxa"/>
            <w:tcMar>
              <w:top w:w="100" w:type="dxa"/>
              <w:left w:w="100" w:type="dxa"/>
              <w:bottom w:w="100" w:type="dxa"/>
              <w:right w:w="100" w:type="dxa"/>
            </w:tcMar>
          </w:tcPr>
          <w:p w:rsidR="00BF2281" w:rsidRDefault="00BF2281" w:rsidP="00C16708">
            <w:pPr>
              <w:spacing w:after="0"/>
            </w:pPr>
            <w:proofErr w:type="gramStart"/>
            <w:r>
              <w:rPr>
                <w:b/>
              </w:rPr>
              <w:t>Chart(</w:t>
            </w:r>
            <w:proofErr w:type="gramEnd"/>
            <w:r>
              <w:rPr>
                <w:b/>
              </w:rPr>
              <w:t>?):</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C16708">
            <w:pPr>
              <w:spacing w:after="0"/>
            </w:pPr>
            <w:r>
              <w:t xml:space="preserve"> (Chart from yesterday)</w:t>
            </w:r>
          </w:p>
        </w:tc>
      </w:tr>
      <w:tr w:rsidR="00BF2281" w:rsidTr="00C16708">
        <w:tc>
          <w:tcPr>
            <w:tcW w:w="2047" w:type="dxa"/>
            <w:tcMar>
              <w:top w:w="100" w:type="dxa"/>
              <w:left w:w="100" w:type="dxa"/>
              <w:bottom w:w="100" w:type="dxa"/>
              <w:right w:w="100" w:type="dxa"/>
            </w:tcMar>
          </w:tcPr>
          <w:p w:rsidR="00BF2281" w:rsidRDefault="00BF2281" w:rsidP="00C16708">
            <w:pPr>
              <w:spacing w:after="0"/>
            </w:pPr>
            <w:r>
              <w:rPr>
                <w:b/>
              </w:rPr>
              <w:t>Standard:</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5862FE">
            <w:pPr>
              <w:spacing w:before="120" w:after="0"/>
              <w:ind w:right="440"/>
            </w:pPr>
            <w:proofErr w:type="gramStart"/>
            <w:r>
              <w:t>5.RL.2</w:t>
            </w:r>
            <w:proofErr w:type="gramEnd"/>
            <w:r>
              <w:t xml:space="preserve"> Determine a theme of a story, drama, or poem from details in the text, including how characters in a story or drama respond to challenges or how the speaker in a poem reflects upon a topic; summarize the text.</w:t>
            </w:r>
          </w:p>
        </w:tc>
      </w:tr>
    </w:tbl>
    <w:p w:rsidR="00BF2281" w:rsidRDefault="00BF2281" w:rsidP="00BF2281">
      <w:r>
        <w:rPr>
          <w:b/>
          <w:sz w:val="20"/>
        </w:rPr>
        <w:t xml:space="preserve"> </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BF2281" w:rsidTr="00646D67">
        <w:tc>
          <w:tcPr>
            <w:tcW w:w="936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rPr>
              <w:t>Mini Lesson:  (</w:t>
            </w:r>
            <w:r>
              <w:t>7-10 minutes total)</w:t>
            </w:r>
          </w:p>
          <w:p w:rsidR="00BF2281" w:rsidRDefault="00BF2281" w:rsidP="00646D67">
            <w:r>
              <w:rPr>
                <w:b/>
                <w:i/>
              </w:rPr>
              <w:t>Connection:</w:t>
            </w:r>
          </w:p>
          <w:p w:rsidR="00BF2281" w:rsidRDefault="00BF2281" w:rsidP="00646D67">
            <w:r>
              <w:t>Yesterday we worked on looking at the big ideas and themes and uncovering the lesson that our authors teach their characters, that we too can apply in our own lives.  Remember, we don’t always need to go through the same mistakes or challenges to learn life lessons.</w:t>
            </w:r>
          </w:p>
          <w:p w:rsidR="00BF2281" w:rsidRDefault="00BF2281" w:rsidP="00646D67"/>
          <w:p w:rsidR="00BF2281" w:rsidRDefault="00BF2281" w:rsidP="00646D67">
            <w:r>
              <w:t xml:space="preserve">Today, we’re going </w:t>
            </w:r>
            <w:r>
              <w:rPr>
                <w:b/>
              </w:rPr>
              <w:t>be inspired!</w:t>
            </w:r>
            <w:r>
              <w:t xml:space="preserve">  We’re going to use those same topics and themes that reoccur in our favorite </w:t>
            </w:r>
            <w:proofErr w:type="gramStart"/>
            <w:r>
              <w:t>authors</w:t>
            </w:r>
            <w:proofErr w:type="gramEnd"/>
            <w:r>
              <w:t xml:space="preserve"> book so that we too can become stronger writers.  Several times during the last several weeks we’ve spent our reading time focusing on learning from our authors so that we can be better and stronger writers.  Today, we are going to continue working on that.  “Readers become stronger writers by being inspired by the topics and themes that reoccur in their favorite authors books.”</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i/>
              </w:rPr>
              <w:lastRenderedPageBreak/>
              <w:t>Teach:</w:t>
            </w:r>
            <w:r>
              <w:rPr>
                <w:i/>
              </w:rPr>
              <w:t xml:space="preserve"> </w:t>
            </w:r>
          </w:p>
          <w:p w:rsidR="00BF2281" w:rsidRDefault="00BF2281" w:rsidP="00646D67">
            <w:r>
              <w:t xml:space="preserve">In order to help us to </w:t>
            </w:r>
            <w:r>
              <w:rPr>
                <w:b/>
              </w:rPr>
              <w:t xml:space="preserve">be inspired </w:t>
            </w:r>
            <w:r>
              <w:t xml:space="preserve">it’ll be helpful to refer back to the chart we looked at yesterday.  I’m going to use the lesson of Grateful again today.  Yesterday I said that, “One lesson I have learned is to be grateful for what others do for me because often we don’t realize what others do for us, like Miss Eula making the kids a nice Sunday dinner.”  </w:t>
            </w:r>
          </w:p>
          <w:p w:rsidR="00BF2281" w:rsidRDefault="00BF2281" w:rsidP="00646D67">
            <w:r>
              <w:t xml:space="preserve">I really think it important for people to be grateful, because if they aren’t then </w:t>
            </w:r>
            <w:proofErr w:type="spellStart"/>
            <w:proofErr w:type="gramStart"/>
            <w:r>
              <w:t>its</w:t>
            </w:r>
            <w:proofErr w:type="spellEnd"/>
            <w:proofErr w:type="gramEnd"/>
            <w:r>
              <w:t xml:space="preserve"> easy for them to be selfish and greedy.  This has inspired me to teach this in my own writing (or perhaps write a story that teaches us to be grateful.  If you’re writing a demo story as a class you can go back and add parts that would show the lesson of being grateful)</w:t>
            </w:r>
          </w:p>
          <w:p w:rsidR="00BF2281" w:rsidRDefault="00BF2281" w:rsidP="00646D67"/>
          <w:p w:rsidR="00BF2281" w:rsidRDefault="00BF2281" w:rsidP="00646D67">
            <w:r>
              <w:t xml:space="preserve">I’ve been writing a story about a kid names Kayden, whose dad is always working.  Sometimes he complains to his mom that he never has time to spend with his dad.  I think I can add a couple of scenes where he is grateful for him mom and maybe even for his dad.  If I write a scene where he is complaining to his mom that his dad never has time for him, then I can add him hugging his mom, thanking her for being there for him and playing soccer with him outside.  I could also add a scene where his dad finally gets time to spend with him and how grateful he is for that time with his dad.  Of course I’m not going to use the word grateful, but I’m going to show that in my writing, just like Patricia </w:t>
            </w:r>
            <w:proofErr w:type="spellStart"/>
            <w:r>
              <w:t>Polacco</w:t>
            </w:r>
            <w:proofErr w:type="spellEnd"/>
            <w:r>
              <w:t xml:space="preserve"> did.  </w:t>
            </w:r>
          </w:p>
          <w:p w:rsidR="00BF2281" w:rsidRDefault="00BF2281" w:rsidP="00646D67"/>
          <w:tbl>
            <w:tblPr>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6"/>
              <w:gridCol w:w="2206"/>
              <w:gridCol w:w="2207"/>
              <w:gridCol w:w="2207"/>
            </w:tblGrid>
            <w:tr w:rsidR="00BF2281" w:rsidTr="00646D67">
              <w:tc>
                <w:tcPr>
                  <w:tcW w:w="2206" w:type="dxa"/>
                  <w:tcMar>
                    <w:top w:w="100" w:type="dxa"/>
                    <w:left w:w="100" w:type="dxa"/>
                    <w:bottom w:w="100" w:type="dxa"/>
                    <w:right w:w="100" w:type="dxa"/>
                  </w:tcMar>
                </w:tcPr>
                <w:p w:rsidR="00BF2281" w:rsidRDefault="00BF2281" w:rsidP="00646D67">
                  <w:pPr>
                    <w:spacing w:line="240" w:lineRule="auto"/>
                  </w:pPr>
                  <w:r>
                    <w:t>Giving</w:t>
                  </w:r>
                </w:p>
              </w:tc>
              <w:tc>
                <w:tcPr>
                  <w:tcW w:w="2206" w:type="dxa"/>
                  <w:tcMar>
                    <w:top w:w="100" w:type="dxa"/>
                    <w:left w:w="100" w:type="dxa"/>
                    <w:bottom w:w="100" w:type="dxa"/>
                    <w:right w:w="100" w:type="dxa"/>
                  </w:tcMar>
                </w:tcPr>
                <w:p w:rsidR="00BF2281" w:rsidRDefault="00BF2281" w:rsidP="00646D67">
                  <w:pPr>
                    <w:spacing w:line="240" w:lineRule="auto"/>
                  </w:pPr>
                  <w:r>
                    <w:t>Grateful (teacher uses as example)</w:t>
                  </w:r>
                </w:p>
              </w:tc>
              <w:tc>
                <w:tcPr>
                  <w:tcW w:w="2206" w:type="dxa"/>
                  <w:tcMar>
                    <w:top w:w="100" w:type="dxa"/>
                    <w:left w:w="100" w:type="dxa"/>
                    <w:bottom w:w="100" w:type="dxa"/>
                    <w:right w:w="100" w:type="dxa"/>
                  </w:tcMar>
                </w:tcPr>
                <w:p w:rsidR="00BF2281" w:rsidRDefault="00BF2281" w:rsidP="00646D67">
                  <w:pPr>
                    <w:spacing w:line="240" w:lineRule="auto"/>
                  </w:pPr>
                  <w:r>
                    <w:t>Loving</w:t>
                  </w:r>
                </w:p>
              </w:tc>
              <w:tc>
                <w:tcPr>
                  <w:tcW w:w="2206" w:type="dxa"/>
                  <w:tcMar>
                    <w:top w:w="100" w:type="dxa"/>
                    <w:left w:w="100" w:type="dxa"/>
                    <w:bottom w:w="100" w:type="dxa"/>
                    <w:right w:w="100" w:type="dxa"/>
                  </w:tcMar>
                </w:tcPr>
                <w:p w:rsidR="00BF2281" w:rsidRDefault="00BF2281" w:rsidP="00646D67">
                  <w:pPr>
                    <w:spacing w:line="240" w:lineRule="auto"/>
                  </w:pPr>
                  <w:r>
                    <w:t>Overcoming Challenges</w:t>
                  </w:r>
                </w:p>
              </w:tc>
            </w:tr>
          </w:tbl>
          <w:p w:rsidR="00BF2281" w:rsidRDefault="00BF2281" w:rsidP="00646D67">
            <w:r>
              <w:t>(Show the whole chart)</w:t>
            </w:r>
          </w:p>
          <w:p w:rsidR="00BF2281" w:rsidRDefault="00BF2281" w:rsidP="00646D67"/>
          <w:p w:rsidR="00BF2281" w:rsidRDefault="00BF2281" w:rsidP="00646D67">
            <w:r>
              <w:t xml:space="preserve">As you can see, I’m trying to become a stronger writer by being inspired by the topics and themes that reoccur in our favorite author books.  </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i/>
              </w:rPr>
              <w:t>Active Involvement:</w:t>
            </w:r>
          </w:p>
          <w:p w:rsidR="00BF2281" w:rsidRDefault="00BF2281" w:rsidP="00646D67">
            <w:r>
              <w:t xml:space="preserve">Now it’s your turn, to </w:t>
            </w:r>
            <w:r>
              <w:rPr>
                <w:b/>
              </w:rPr>
              <w:t>be inspired</w:t>
            </w:r>
            <w:r>
              <w:t xml:space="preserve"> by thinking about the remaining three topics and thinking about how you can add one of these in your own writing, next time you write.  </w:t>
            </w:r>
          </w:p>
          <w:p w:rsidR="00BF2281" w:rsidRDefault="00BF2281" w:rsidP="00646D67"/>
          <w:p w:rsidR="00BF2281" w:rsidRDefault="00BF2281" w:rsidP="00646D67">
            <w:r>
              <w:t>(Think-Pair-Share)</w:t>
            </w:r>
          </w:p>
          <w:p w:rsidR="00BF2281" w:rsidRDefault="00BF2281" w:rsidP="00646D67"/>
          <w:p w:rsidR="00BF2281" w:rsidRDefault="00BF2281" w:rsidP="00646D67">
            <w:r>
              <w:t xml:space="preserve">I heard _______ talk about how he/she could add scenes where his/her character can be giving to others.  I even hear her/him give specific examples of how to do this.  </w:t>
            </w:r>
          </w:p>
          <w:p w:rsidR="00BF2281" w:rsidRDefault="00BF2281" w:rsidP="00646D67"/>
          <w:p w:rsidR="00BF2281" w:rsidRDefault="00BF2281" w:rsidP="00646D67">
            <w:r>
              <w:rPr>
                <w:i/>
              </w:rPr>
              <w:t xml:space="preserve"> Remember, “</w:t>
            </w:r>
            <w:r>
              <w:t>Readers become stronger writers by being inspired by the topics and themes that reoccur in their favorite authors books.”</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i/>
              </w:rPr>
              <w:lastRenderedPageBreak/>
              <w:t>Link:</w:t>
            </w:r>
          </w:p>
          <w:p w:rsidR="00BF2281" w:rsidRDefault="00BF2281" w:rsidP="00646D67">
            <w:r>
              <w:t>Later today during sharing time we will be sharing something you’d like to try in your own writing, because you were “</w:t>
            </w:r>
            <w:r>
              <w:rPr>
                <w:b/>
              </w:rPr>
              <w:t>Inspired”</w:t>
            </w:r>
            <w:r>
              <w:t xml:space="preserve"> by your author.  Jot down a note when your idea pops into your head.  If you are struggling ask yourself the following questions: What </w:t>
            </w:r>
            <w:proofErr w:type="gramStart"/>
            <w:r>
              <w:t>lesson are</w:t>
            </w:r>
            <w:proofErr w:type="gramEnd"/>
            <w:r>
              <w:t xml:space="preserve"> inspiring to me in this book?  How can I try that in my own writing?  Readers become stronger writers by being inspired by the topics and themes that reoccur in their favorite authors books.</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rPr>
              <w:t>Mid-Workshop Teaching Point:</w:t>
            </w:r>
          </w:p>
          <w:p w:rsidR="00BF2281" w:rsidRDefault="00BF2281" w:rsidP="00646D67">
            <w:r>
              <w:rPr>
                <w:i/>
              </w:rPr>
              <w:t xml:space="preserve"> (Check in to see if there are struggling students that may need a small group or a short mini-lesson)</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rPr>
              <w:t>Share:</w:t>
            </w:r>
          </w:p>
          <w:p w:rsidR="00BF2281" w:rsidRDefault="00BF2281" w:rsidP="00646D67">
            <w:r>
              <w:rPr>
                <w:i/>
              </w:rPr>
              <w:t xml:space="preserve"> It’s time to get into your book clubs and share what </w:t>
            </w:r>
            <w:r>
              <w:rPr>
                <w:b/>
                <w:i/>
              </w:rPr>
              <w:t>inspired</w:t>
            </w:r>
            <w:r>
              <w:rPr>
                <w:i/>
              </w:rPr>
              <w:t xml:space="preserve"> you that you’ll going to try in your own writing.</w:t>
            </w:r>
          </w:p>
        </w:tc>
      </w:tr>
    </w:tbl>
    <w:p w:rsidR="00BF2281" w:rsidRDefault="00BF2281" w:rsidP="00BF2281">
      <w:r>
        <w:rPr>
          <w:sz w:val="32"/>
        </w:rPr>
        <w:t xml:space="preserve"> </w:t>
      </w:r>
    </w:p>
    <w:p w:rsidR="00BF2281" w:rsidRDefault="00BF2281" w:rsidP="00BF2281"/>
    <w:p w:rsidR="00C16708" w:rsidRDefault="00C16708" w:rsidP="00BF2281"/>
    <w:p w:rsidR="00C16708" w:rsidRDefault="00C16708" w:rsidP="00BF2281"/>
    <w:p w:rsidR="00C16708" w:rsidRDefault="00C16708" w:rsidP="00BF2281"/>
    <w:p w:rsidR="00C16708" w:rsidRDefault="00C16708" w:rsidP="00BF2281"/>
    <w:p w:rsidR="00C16708" w:rsidRDefault="00C16708" w:rsidP="00BF2281"/>
    <w:p w:rsidR="00BF2281" w:rsidRDefault="00BF2281" w:rsidP="00BF2281"/>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8895"/>
      </w:tblGrid>
      <w:tr w:rsidR="00BF2281" w:rsidTr="00646D67">
        <w:tc>
          <w:tcPr>
            <w:tcW w:w="8895" w:type="dxa"/>
            <w:tcMar>
              <w:top w:w="100" w:type="dxa"/>
              <w:left w:w="100" w:type="dxa"/>
              <w:bottom w:w="100" w:type="dxa"/>
              <w:right w:w="100" w:type="dxa"/>
            </w:tcMar>
          </w:tcPr>
          <w:p w:rsidR="00BF2281" w:rsidRDefault="00BF2281" w:rsidP="00C16708">
            <w:pPr>
              <w:jc w:val="center"/>
            </w:pPr>
            <w:bookmarkStart w:id="21" w:name="lesson16"/>
            <w:bookmarkEnd w:id="21"/>
            <w:r>
              <w:rPr>
                <w:b/>
                <w:sz w:val="40"/>
              </w:rPr>
              <w:lastRenderedPageBreak/>
              <w:t>Unit 9 Mini Lesson 16</w:t>
            </w:r>
            <w:r>
              <w:rPr>
                <w:b/>
              </w:rPr>
              <w:t xml:space="preserve"> </w:t>
            </w:r>
          </w:p>
        </w:tc>
      </w:tr>
    </w:tbl>
    <w:p w:rsidR="00BF2281" w:rsidRDefault="00BF2281" w:rsidP="00BF2281">
      <w:r>
        <w:rPr>
          <w:b/>
          <w:sz w:val="6"/>
        </w:rPr>
        <w:t xml:space="preserve"> </w:t>
      </w:r>
    </w:p>
    <w:tbl>
      <w:tblPr>
        <w:tblW w:w="9360" w:type="dxa"/>
        <w:tblLayout w:type="fixed"/>
        <w:tblLook w:val="0600" w:firstRow="0" w:lastRow="0" w:firstColumn="0" w:lastColumn="0" w:noHBand="1" w:noVBand="1"/>
      </w:tblPr>
      <w:tblGrid>
        <w:gridCol w:w="2047"/>
        <w:gridCol w:w="7313"/>
      </w:tblGrid>
      <w:tr w:rsidR="00BF2281" w:rsidTr="00C16708">
        <w:tc>
          <w:tcPr>
            <w:tcW w:w="2047" w:type="dxa"/>
            <w:tcMar>
              <w:top w:w="100" w:type="dxa"/>
              <w:left w:w="100" w:type="dxa"/>
              <w:bottom w:w="100" w:type="dxa"/>
              <w:right w:w="100" w:type="dxa"/>
            </w:tcMar>
          </w:tcPr>
          <w:p w:rsidR="00BF2281" w:rsidRDefault="00BF2281" w:rsidP="00C16708">
            <w:pPr>
              <w:spacing w:after="0"/>
            </w:pPr>
            <w:r>
              <w:rPr>
                <w:b/>
              </w:rPr>
              <w:t>Unit of Study:</w:t>
            </w:r>
          </w:p>
        </w:tc>
        <w:tc>
          <w:tcPr>
            <w:tcW w:w="7313" w:type="dxa"/>
            <w:tcBorders>
              <w:bottom w:val="single" w:sz="12" w:space="0" w:color="000000"/>
            </w:tcBorders>
            <w:tcMar>
              <w:top w:w="100" w:type="dxa"/>
              <w:left w:w="100" w:type="dxa"/>
              <w:bottom w:w="100" w:type="dxa"/>
              <w:right w:w="100" w:type="dxa"/>
            </w:tcMar>
          </w:tcPr>
          <w:p w:rsidR="00BF2281" w:rsidRDefault="00BF2281" w:rsidP="00C16708">
            <w:pPr>
              <w:spacing w:after="0"/>
            </w:pPr>
            <w:r>
              <w:t>Option 2 – Author Study, Reading Like a Fan</w:t>
            </w:r>
          </w:p>
        </w:tc>
      </w:tr>
      <w:tr w:rsidR="00BF2281" w:rsidTr="00C16708">
        <w:tc>
          <w:tcPr>
            <w:tcW w:w="2047" w:type="dxa"/>
            <w:tcMar>
              <w:top w:w="100" w:type="dxa"/>
              <w:left w:w="100" w:type="dxa"/>
              <w:bottom w:w="100" w:type="dxa"/>
              <w:right w:w="100" w:type="dxa"/>
            </w:tcMar>
          </w:tcPr>
          <w:p w:rsidR="00BF2281" w:rsidRDefault="00BF2281" w:rsidP="00C16708">
            <w:pPr>
              <w:spacing w:after="0"/>
            </w:pPr>
            <w:r>
              <w:rPr>
                <w:b/>
              </w:rPr>
              <w:t>Goal:</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C16708">
            <w:pPr>
              <w:spacing w:after="0"/>
            </w:pPr>
            <w:r>
              <w:rPr>
                <w:rFonts w:ascii="Calibri" w:eastAsia="Calibri" w:hAnsi="Calibri" w:cs="Calibri"/>
              </w:rPr>
              <w:t>Readers explore the deeper connections that an author inspires in us and makes future reading plans.</w:t>
            </w:r>
          </w:p>
        </w:tc>
      </w:tr>
      <w:tr w:rsidR="00BF2281" w:rsidTr="00C16708">
        <w:tc>
          <w:tcPr>
            <w:tcW w:w="2047" w:type="dxa"/>
            <w:tcMar>
              <w:top w:w="100" w:type="dxa"/>
              <w:left w:w="100" w:type="dxa"/>
              <w:bottom w:w="100" w:type="dxa"/>
              <w:right w:w="100" w:type="dxa"/>
            </w:tcMar>
          </w:tcPr>
          <w:p w:rsidR="00BF2281" w:rsidRDefault="00BF2281" w:rsidP="00C16708">
            <w:pPr>
              <w:spacing w:after="0"/>
            </w:pPr>
            <w:r>
              <w:rPr>
                <w:b/>
              </w:rPr>
              <w:t xml:space="preserve">Teaching point </w:t>
            </w:r>
            <w:r>
              <w:rPr>
                <w:b/>
                <w:i/>
              </w:rPr>
              <w:t>(Kid language!)</w:t>
            </w:r>
            <w:r>
              <w:rPr>
                <w:b/>
              </w:rPr>
              <w:t>:</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C16708">
            <w:pPr>
              <w:spacing w:after="0"/>
            </w:pPr>
            <w:r>
              <w:t>Readers show they are dedicated fans by continuing to read their favorite authors books during the summer. (p.183 p. 188) 5.RML.9-16</w:t>
            </w:r>
          </w:p>
        </w:tc>
      </w:tr>
      <w:tr w:rsidR="00BF2281" w:rsidTr="00C16708">
        <w:tc>
          <w:tcPr>
            <w:tcW w:w="2047" w:type="dxa"/>
            <w:tcMar>
              <w:top w:w="100" w:type="dxa"/>
              <w:left w:w="100" w:type="dxa"/>
              <w:bottom w:w="100" w:type="dxa"/>
              <w:right w:w="100" w:type="dxa"/>
            </w:tcMar>
          </w:tcPr>
          <w:p w:rsidR="00BF2281" w:rsidRDefault="00BF2281" w:rsidP="00C16708">
            <w:pPr>
              <w:spacing w:after="0"/>
            </w:pPr>
            <w:r>
              <w:rPr>
                <w:b/>
              </w:rPr>
              <w:t>Catchy phrase:</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C16708">
            <w:pPr>
              <w:spacing w:after="0"/>
            </w:pPr>
            <w:r>
              <w:t xml:space="preserve"> “Stay in Shape, Reading Shape”</w:t>
            </w:r>
          </w:p>
        </w:tc>
      </w:tr>
      <w:tr w:rsidR="00BF2281" w:rsidTr="00C16708">
        <w:tc>
          <w:tcPr>
            <w:tcW w:w="2047" w:type="dxa"/>
            <w:tcMar>
              <w:top w:w="100" w:type="dxa"/>
              <w:left w:w="100" w:type="dxa"/>
              <w:bottom w:w="100" w:type="dxa"/>
              <w:right w:w="100" w:type="dxa"/>
            </w:tcMar>
          </w:tcPr>
          <w:p w:rsidR="00BF2281" w:rsidRDefault="00BF2281" w:rsidP="00C16708">
            <w:pPr>
              <w:spacing w:after="0"/>
            </w:pPr>
            <w:r>
              <w:rPr>
                <w:b/>
              </w:rPr>
              <w:t>Text:</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C16708">
            <w:pPr>
              <w:spacing w:after="0"/>
            </w:pPr>
          </w:p>
        </w:tc>
      </w:tr>
      <w:tr w:rsidR="00BF2281" w:rsidTr="00C16708">
        <w:tc>
          <w:tcPr>
            <w:tcW w:w="2047" w:type="dxa"/>
            <w:tcMar>
              <w:top w:w="100" w:type="dxa"/>
              <w:left w:w="100" w:type="dxa"/>
              <w:bottom w:w="100" w:type="dxa"/>
              <w:right w:w="100" w:type="dxa"/>
            </w:tcMar>
          </w:tcPr>
          <w:p w:rsidR="00BF2281" w:rsidRDefault="00BF2281" w:rsidP="00C16708">
            <w:pPr>
              <w:spacing w:after="0"/>
            </w:pPr>
            <w:proofErr w:type="gramStart"/>
            <w:r>
              <w:rPr>
                <w:b/>
              </w:rPr>
              <w:t>Chart(</w:t>
            </w:r>
            <w:proofErr w:type="gramEnd"/>
            <w:r>
              <w:rPr>
                <w:b/>
              </w:rPr>
              <w:t>?):</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C16708">
            <w:pPr>
              <w:spacing w:after="0"/>
            </w:pPr>
            <w:r>
              <w:t xml:space="preserve"> </w:t>
            </w:r>
          </w:p>
        </w:tc>
      </w:tr>
      <w:tr w:rsidR="00BF2281" w:rsidTr="00C16708">
        <w:tc>
          <w:tcPr>
            <w:tcW w:w="2047" w:type="dxa"/>
            <w:tcMar>
              <w:top w:w="100" w:type="dxa"/>
              <w:left w:w="100" w:type="dxa"/>
              <w:bottom w:w="100" w:type="dxa"/>
              <w:right w:w="100" w:type="dxa"/>
            </w:tcMar>
          </w:tcPr>
          <w:p w:rsidR="00BF2281" w:rsidRDefault="00BF2281" w:rsidP="00C16708">
            <w:pPr>
              <w:spacing w:after="0"/>
            </w:pPr>
            <w:r>
              <w:rPr>
                <w:b/>
              </w:rPr>
              <w:t>Standard:</w:t>
            </w:r>
          </w:p>
        </w:tc>
        <w:tc>
          <w:tcPr>
            <w:tcW w:w="7313" w:type="dxa"/>
            <w:tcBorders>
              <w:top w:val="single" w:sz="12" w:space="0" w:color="000000"/>
              <w:bottom w:val="single" w:sz="12" w:space="0" w:color="000000"/>
            </w:tcBorders>
            <w:tcMar>
              <w:top w:w="100" w:type="dxa"/>
              <w:left w:w="100" w:type="dxa"/>
              <w:bottom w:w="100" w:type="dxa"/>
              <w:right w:w="100" w:type="dxa"/>
            </w:tcMar>
          </w:tcPr>
          <w:p w:rsidR="00BF2281" w:rsidRDefault="00BF2281" w:rsidP="005862FE">
            <w:pPr>
              <w:spacing w:before="120" w:after="0"/>
              <w:ind w:right="440"/>
            </w:pPr>
            <w:proofErr w:type="gramStart"/>
            <w:r>
              <w:t>5.RL.10</w:t>
            </w:r>
            <w:proofErr w:type="gramEnd"/>
            <w:r>
              <w:t xml:space="preserve"> By the end of the year, read and comprehend literature, including stories, dramas, and poetry, at the high end of the grades 4–5 text complexity band independently and proficiently.</w:t>
            </w:r>
          </w:p>
        </w:tc>
      </w:tr>
    </w:tbl>
    <w:p w:rsidR="00BF2281" w:rsidRDefault="00BF2281" w:rsidP="00BF2281">
      <w:r>
        <w:rPr>
          <w:b/>
          <w:sz w:val="20"/>
        </w:rPr>
        <w:t xml:space="preserve"> </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BF2281" w:rsidTr="00646D67">
        <w:tc>
          <w:tcPr>
            <w:tcW w:w="936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rPr>
              <w:t>Mini Lesson:  (</w:t>
            </w:r>
            <w:r>
              <w:t>7-10 minutes total)</w:t>
            </w:r>
          </w:p>
          <w:p w:rsidR="00BF2281" w:rsidRDefault="00BF2281" w:rsidP="00646D67">
            <w:r>
              <w:rPr>
                <w:b/>
                <w:i/>
              </w:rPr>
              <w:t>Connection:</w:t>
            </w:r>
          </w:p>
          <w:p w:rsidR="00BF2281" w:rsidRDefault="00BF2281" w:rsidP="00646D67">
            <w:r>
              <w:t xml:space="preserve">Yesterday, we worked on becoming stronger writers by being inspired by the topics and themes that reoccur in their favorite </w:t>
            </w:r>
            <w:proofErr w:type="gramStart"/>
            <w:r>
              <w:t>authors</w:t>
            </w:r>
            <w:proofErr w:type="gramEnd"/>
            <w:r>
              <w:t xml:space="preserve"> books.”  You continued that work in our writer's workshop by adding a scene into your stories that showed a lesson that you thought was important.</w:t>
            </w:r>
          </w:p>
          <w:p w:rsidR="00BF2281" w:rsidRDefault="00BF2281" w:rsidP="00646D67">
            <w:r>
              <w:t>Today, we’re going to create a plan for the summer!  I don’t know about you, but I’m excited to take a break from school.  We’ve worked hard this year, and deserve a break.   Taking a break doesn’t mean not doing anything.  That’s why it’s helpful to have a plan, because, “Readers show they are dedicated fans by continuing to read their favorite authors books during the summer.” “Stay in Shape, Reading Shape”</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i/>
              </w:rPr>
              <w:t>Teach:</w:t>
            </w:r>
            <w:r>
              <w:rPr>
                <w:i/>
              </w:rPr>
              <w:t xml:space="preserve"> </w:t>
            </w:r>
          </w:p>
          <w:p w:rsidR="00BF2281" w:rsidRDefault="00BF2281" w:rsidP="00646D67">
            <w:r>
              <w:t xml:space="preserve">Even professional soccer players like </w:t>
            </w:r>
            <w:proofErr w:type="spellStart"/>
            <w:r>
              <w:t>Messi</w:t>
            </w:r>
            <w:proofErr w:type="spellEnd"/>
            <w:r>
              <w:t xml:space="preserve"> and Ronaldo who we talked about in our very first lesson the year, take a break, they call it the off season.  Even though it’s the off season, it doesn’t mean they </w:t>
            </w:r>
            <w:r>
              <w:lastRenderedPageBreak/>
              <w:t xml:space="preserve">never touch a soccer ball and play all day on the computer or Wii.  They still kick the ball around, but not with the same intensity as during the regular season.  Our regular season is like our school year, just like professional athletes we work hard during this </w:t>
            </w:r>
            <w:proofErr w:type="spellStart"/>
            <w:r>
              <w:t>time</w:t>
            </w:r>
            <w:proofErr w:type="gramStart"/>
            <w:r>
              <w:t>,and</w:t>
            </w:r>
            <w:proofErr w:type="spellEnd"/>
            <w:proofErr w:type="gramEnd"/>
            <w:r>
              <w:t xml:space="preserve"> we need a break.  Our off season is summer, we still need to kick the ball around, meaning read a few books, not with the same intensity as during school, but like professional soccer players, for the fun of it and so that when the regular season starts up or in our case school we aren’t completely out of shape.  Imagine if </w:t>
            </w:r>
            <w:proofErr w:type="spellStart"/>
            <w:r>
              <w:t>Messi</w:t>
            </w:r>
            <w:proofErr w:type="spellEnd"/>
            <w:r>
              <w:t xml:space="preserve"> came back from his break and lost most of his great moves?  His coach would be very upset.  </w:t>
            </w:r>
            <w:proofErr w:type="spellStart"/>
            <w:r>
              <w:t>Messi</w:t>
            </w:r>
            <w:proofErr w:type="spellEnd"/>
            <w:r>
              <w:t xml:space="preserve"> doesn’t sit around during summer and do nothing, he stills stays in shape.  We too need to keep </w:t>
            </w:r>
            <w:proofErr w:type="spellStart"/>
            <w:r>
              <w:t>reading</w:t>
            </w:r>
            <w:proofErr w:type="gramStart"/>
            <w:r>
              <w:t>,so</w:t>
            </w:r>
            <w:proofErr w:type="spellEnd"/>
            <w:proofErr w:type="gramEnd"/>
            <w:r>
              <w:t xml:space="preserve"> that when we come back in the fall we’re not completely out of reading shape.   “Stay in Shape, Reading Shape”</w:t>
            </w:r>
          </w:p>
          <w:p w:rsidR="00BF2281" w:rsidRDefault="00BF2281" w:rsidP="00646D67"/>
          <w:p w:rsidR="00BF2281" w:rsidRDefault="00BF2281" w:rsidP="00646D67">
            <w:r>
              <w:t xml:space="preserve">Do you know that if you don’t read during the summer that you lose 2 to 3 months of all the hard work we did this school </w:t>
            </w:r>
            <w:proofErr w:type="gramStart"/>
            <w:r>
              <w:t>year.</w:t>
            </w:r>
            <w:proofErr w:type="gramEnd"/>
            <w:r>
              <w:t xml:space="preserve">  Imagine after 3 summers you’d be a whole year behind in reading.  Don’t let all your hard work go to waste.   “Stay in Shape, Reading Shape”</w:t>
            </w:r>
          </w:p>
          <w:p w:rsidR="00BF2281" w:rsidRDefault="00BF2281" w:rsidP="00646D67"/>
          <w:p w:rsidR="00BF2281" w:rsidRDefault="00BF2281" w:rsidP="00646D67">
            <w:r>
              <w:t>One way we can stay in shape is to read our favorite authors.   We’ve become fans of these authors over the last month or so.   Readers show they are dedicated fans by continuing to read their favorite authors books during the summer.  I’m going to create a plan for me too to</w:t>
            </w:r>
            <w:proofErr w:type="gramStart"/>
            <w:r>
              <w:t>,  “</w:t>
            </w:r>
            <w:proofErr w:type="gramEnd"/>
            <w:r>
              <w:t xml:space="preserve">Stay in Shape, Reading Shape”.  I’m going to (insert your own plan) take 1 hour </w:t>
            </w:r>
            <w:proofErr w:type="spellStart"/>
            <w:r>
              <w:t>everyday</w:t>
            </w:r>
            <w:proofErr w:type="spellEnd"/>
            <w:r>
              <w:t xml:space="preserve"> and lay under a tree with my boys and read more of Patricia </w:t>
            </w:r>
            <w:proofErr w:type="spellStart"/>
            <w:r>
              <w:t>Polacco</w:t>
            </w:r>
            <w:proofErr w:type="spellEnd"/>
            <w:r>
              <w:t xml:space="preserve"> books (insert your own author).  Once a week on Monday’s I’m going to go to the Library to check out books with my boys.  </w:t>
            </w:r>
          </w:p>
          <w:p w:rsidR="00BF2281" w:rsidRDefault="00BF2281" w:rsidP="00646D67"/>
          <w:p w:rsidR="00BF2281" w:rsidRDefault="00BF2281" w:rsidP="00646D67">
            <w:r>
              <w:rPr>
                <w:b/>
                <w:i/>
              </w:rPr>
              <w:t xml:space="preserve"> </w:t>
            </w:r>
            <w:r>
              <w:t>Real fans keep reading even during the off season!</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i/>
              </w:rPr>
              <w:lastRenderedPageBreak/>
              <w:t>Active Involvement:</w:t>
            </w:r>
          </w:p>
          <w:p w:rsidR="00BF2281" w:rsidRDefault="00BF2281" w:rsidP="00646D67">
            <w:r>
              <w:t>Now it’s your turn to create a plan on how you can</w:t>
            </w:r>
            <w:proofErr w:type="gramStart"/>
            <w:r>
              <w:t>,  “</w:t>
            </w:r>
            <w:proofErr w:type="gramEnd"/>
            <w:r>
              <w:t xml:space="preserve">Stay in Shape, Reading Shape”. </w:t>
            </w:r>
          </w:p>
          <w:p w:rsidR="00BF2281" w:rsidRDefault="00BF2281" w:rsidP="00646D67"/>
          <w:p w:rsidR="00BF2281" w:rsidRDefault="00BF2281" w:rsidP="00646D67">
            <w:r>
              <w:t xml:space="preserve">Think about these things:  </w:t>
            </w:r>
          </w:p>
          <w:p w:rsidR="00BF2281" w:rsidRDefault="00BF2281" w:rsidP="00646D67"/>
          <w:p w:rsidR="00BF2281" w:rsidRDefault="00BF2281" w:rsidP="00646D67">
            <w:r>
              <w:t>What books am I going to read?</w:t>
            </w:r>
          </w:p>
          <w:p w:rsidR="00BF2281" w:rsidRDefault="00BF2281" w:rsidP="00646D67">
            <w:r>
              <w:t>Where am I going to read?</w:t>
            </w:r>
          </w:p>
          <w:p w:rsidR="00BF2281" w:rsidRDefault="00BF2281" w:rsidP="00646D67">
            <w:r>
              <w:lastRenderedPageBreak/>
              <w:t>When am I going to read?</w:t>
            </w:r>
          </w:p>
          <w:p w:rsidR="00BF2281" w:rsidRDefault="00BF2281" w:rsidP="00646D67">
            <w:r>
              <w:t>Where am I going to get the books?</w:t>
            </w:r>
          </w:p>
          <w:p w:rsidR="00BF2281" w:rsidRDefault="00BF2281" w:rsidP="00646D67">
            <w:r>
              <w:t>Who can I talk about my books with?</w:t>
            </w:r>
          </w:p>
          <w:p w:rsidR="00BF2281" w:rsidRDefault="00BF2281" w:rsidP="00646D67"/>
          <w:p w:rsidR="00BF2281" w:rsidRDefault="00BF2281" w:rsidP="00646D67">
            <w:r>
              <w:t>(Think-Pair-Share)</w:t>
            </w:r>
          </w:p>
          <w:p w:rsidR="00BF2281" w:rsidRDefault="00BF2281" w:rsidP="00646D67"/>
          <w:p w:rsidR="00BF2281" w:rsidRDefault="00BF2281" w:rsidP="00646D67">
            <w:r>
              <w:rPr>
                <w:i/>
              </w:rPr>
              <w:t xml:space="preserve"> </w:t>
            </w:r>
            <w:r>
              <w:t>Readers show they are dedicated fans by continuing to read their favorite authors books during the summer. “Stay in Shape, Reading Shape”</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i/>
              </w:rPr>
              <w:lastRenderedPageBreak/>
              <w:t>Link:</w:t>
            </w:r>
          </w:p>
          <w:p w:rsidR="00BF2281" w:rsidRDefault="00BF2281" w:rsidP="00646D67">
            <w:r>
              <w:t xml:space="preserve">Because this is our last mini-lesson of the year, and soon you will be in 6th grade, it’s important to have a summer reading plan. You don’t want to go to middle school several months behind in reading.  So as you read today, keep in mind how you can show you are a dedicated fan by continuing to read your favorite authors books during the summer. “Stay in Shape, Reading Shape”.  Be prepared to share your plans during our last book club meeting of the year. </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rPr>
              <w:t>Mid-Workshop Teaching Point:</w:t>
            </w:r>
          </w:p>
          <w:p w:rsidR="00BF2281" w:rsidRDefault="00BF2281" w:rsidP="00646D67">
            <w:r>
              <w:rPr>
                <w:i/>
              </w:rPr>
              <w:t xml:space="preserve"> </w:t>
            </w:r>
          </w:p>
        </w:tc>
      </w:tr>
      <w:tr w:rsidR="00BF2281" w:rsidTr="00646D67">
        <w:tc>
          <w:tcPr>
            <w:tcW w:w="9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F2281" w:rsidRDefault="00BF2281" w:rsidP="00646D67">
            <w:r>
              <w:rPr>
                <w:b/>
              </w:rPr>
              <w:t>Share:</w:t>
            </w:r>
          </w:p>
          <w:p w:rsidR="00BF2281" w:rsidRDefault="00BF2281" w:rsidP="00646D67">
            <w:r>
              <w:rPr>
                <w:i/>
              </w:rPr>
              <w:t xml:space="preserve"> This is your last time to meet, so as you talk about your plans, think about who you can share what you’ve read with, maybe even exchange phone numbers and with parent permission meet once a week at the library or at a park and talk about your books.  </w:t>
            </w:r>
            <w:r>
              <w:t xml:space="preserve"> “Stay in Shape, Reading Shape”</w:t>
            </w:r>
          </w:p>
        </w:tc>
      </w:tr>
    </w:tbl>
    <w:p w:rsidR="00512DC7" w:rsidRPr="00043B54" w:rsidRDefault="00512DC7" w:rsidP="00512DC7">
      <w:pPr>
        <w:rPr>
          <w:rFonts w:cstheme="minorHAnsi"/>
          <w:b/>
          <w:sz w:val="20"/>
        </w:rPr>
      </w:pPr>
    </w:p>
    <w:p w:rsidR="00512DC7" w:rsidRPr="00043B54" w:rsidRDefault="00512DC7" w:rsidP="00512DC7">
      <w:pPr>
        <w:rPr>
          <w:rFonts w:cstheme="minorHAnsi"/>
        </w:rPr>
      </w:pPr>
    </w:p>
    <w:p w:rsidR="00E50FC9" w:rsidRPr="00043B54" w:rsidRDefault="00E50FC9">
      <w:pPr>
        <w:rPr>
          <w:rFonts w:cstheme="minorHAnsi"/>
          <w:sz w:val="32"/>
          <w:szCs w:val="32"/>
        </w:rPr>
      </w:pPr>
    </w:p>
    <w:p w:rsidR="005D3964" w:rsidRPr="00043B54" w:rsidRDefault="005D3964">
      <w:pPr>
        <w:rPr>
          <w:rFonts w:cstheme="minorHAnsi"/>
          <w:sz w:val="32"/>
          <w:szCs w:val="32"/>
        </w:rPr>
      </w:pPr>
    </w:p>
    <w:p w:rsidR="005D3964" w:rsidRPr="001D120C" w:rsidRDefault="005D3964">
      <w:pPr>
        <w:rPr>
          <w:sz w:val="32"/>
          <w:szCs w:val="32"/>
        </w:rPr>
      </w:pPr>
    </w:p>
    <w:sectPr w:rsidR="005D3964" w:rsidRPr="001D120C" w:rsidSect="00A92D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D67" w:rsidRDefault="00646D67" w:rsidP="00054BCB">
      <w:pPr>
        <w:spacing w:after="0" w:line="240" w:lineRule="auto"/>
      </w:pPr>
      <w:r>
        <w:separator/>
      </w:r>
    </w:p>
  </w:endnote>
  <w:endnote w:type="continuationSeparator" w:id="0">
    <w:p w:rsidR="00646D67" w:rsidRDefault="00646D67" w:rsidP="00054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9929"/>
      <w:docPartObj>
        <w:docPartGallery w:val="Page Numbers (Bottom of Page)"/>
        <w:docPartUnique/>
      </w:docPartObj>
    </w:sdtPr>
    <w:sdtEndPr>
      <w:rPr>
        <w:color w:val="7F7F7F" w:themeColor="background1" w:themeShade="7F"/>
        <w:spacing w:val="60"/>
      </w:rPr>
    </w:sdtEndPr>
    <w:sdtContent>
      <w:p w:rsidR="00646D67" w:rsidRDefault="00646D67">
        <w:pPr>
          <w:pStyle w:val="Footer"/>
          <w:pBdr>
            <w:top w:val="single" w:sz="4" w:space="1" w:color="D9D9D9" w:themeColor="background1" w:themeShade="D9"/>
          </w:pBdr>
          <w:rPr>
            <w:b/>
          </w:rPr>
        </w:pPr>
        <w:r>
          <w:fldChar w:fldCharType="begin"/>
        </w:r>
        <w:r>
          <w:instrText xml:space="preserve"> PAGE   \* MERGEFORMAT </w:instrText>
        </w:r>
        <w:r>
          <w:fldChar w:fldCharType="separate"/>
        </w:r>
        <w:r w:rsidR="00E06251" w:rsidRPr="00E06251">
          <w:rPr>
            <w:b/>
            <w:noProof/>
          </w:rPr>
          <w:t>1</w:t>
        </w:r>
        <w:r>
          <w:rPr>
            <w:b/>
            <w:noProof/>
          </w:rPr>
          <w:fldChar w:fldCharType="end"/>
        </w:r>
        <w:r>
          <w:rPr>
            <w:b/>
          </w:rPr>
          <w:t xml:space="preserve"> | </w:t>
        </w:r>
        <w:r>
          <w:rPr>
            <w:color w:val="7F7F7F" w:themeColor="background1" w:themeShade="7F"/>
            <w:spacing w:val="60"/>
          </w:rPr>
          <w:t>Page</w:t>
        </w:r>
      </w:p>
    </w:sdtContent>
  </w:sdt>
  <w:p w:rsidR="00646D67" w:rsidRDefault="00646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D67" w:rsidRDefault="00646D67" w:rsidP="00054BCB">
      <w:pPr>
        <w:spacing w:after="0" w:line="240" w:lineRule="auto"/>
      </w:pPr>
      <w:r>
        <w:separator/>
      </w:r>
    </w:p>
  </w:footnote>
  <w:footnote w:type="continuationSeparator" w:id="0">
    <w:p w:rsidR="00646D67" w:rsidRDefault="00646D67" w:rsidP="00054B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67" w:rsidRPr="00263ED9" w:rsidRDefault="00646D67">
    <w:pPr>
      <w:pStyle w:val="Header"/>
      <w:rPr>
        <w:b/>
        <w:i/>
      </w:rPr>
    </w:pPr>
    <w:r w:rsidRPr="00263ED9">
      <w:rPr>
        <w:b/>
        <w:i/>
      </w:rPr>
      <w:t>G</w:t>
    </w:r>
    <w:r>
      <w:rPr>
        <w:b/>
        <w:i/>
      </w:rPr>
      <w:t>rade 5</w:t>
    </w:r>
    <w:r w:rsidRPr="00263ED9">
      <w:rPr>
        <w:b/>
        <w:i/>
      </w:rPr>
      <w:t xml:space="preserve">   </w:t>
    </w:r>
  </w:p>
  <w:p w:rsidR="00646D67" w:rsidRPr="0032696A" w:rsidRDefault="00646D67" w:rsidP="0032696A">
    <w:pPr>
      <w:pStyle w:val="Header"/>
      <w:rPr>
        <w:b/>
      </w:rPr>
    </w:pPr>
    <w:r>
      <w:rPr>
        <w:b/>
      </w:rPr>
      <w:t xml:space="preserve">Unit 9: Option 2-Authors Study, Reading Like a Fan  </w:t>
    </w:r>
    <w:r w:rsidRPr="00263ED9">
      <w:rPr>
        <w:b/>
      </w:rPr>
      <w:tab/>
    </w:r>
    <w:hyperlink w:anchor="tableofcontent" w:history="1">
      <w:r w:rsidRPr="003B1892">
        <w:rPr>
          <w:rStyle w:val="Hyperlink"/>
        </w:rPr>
        <w:t>TABLE OF CONTENTS</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91D7C"/>
    <w:multiLevelType w:val="hybridMultilevel"/>
    <w:tmpl w:val="8BE8D88A"/>
    <w:lvl w:ilvl="0" w:tplc="BC1AD76A">
      <w:start w:val="1"/>
      <w:numFmt w:val="lowerLetter"/>
      <w:lvlText w:val="%1."/>
      <w:lvlJc w:val="left"/>
      <w:pPr>
        <w:ind w:left="1526" w:hanging="360"/>
      </w:pPr>
      <w:rPr>
        <w:rFonts w:cs="Times New Roman"/>
        <w:sz w:val="24"/>
        <w:szCs w:val="24"/>
      </w:rPr>
    </w:lvl>
    <w:lvl w:ilvl="1" w:tplc="04090019" w:tentative="1">
      <w:start w:val="1"/>
      <w:numFmt w:val="lowerLetter"/>
      <w:lvlText w:val="%2."/>
      <w:lvlJc w:val="left"/>
      <w:pPr>
        <w:ind w:left="2246" w:hanging="360"/>
      </w:pPr>
      <w:rPr>
        <w:rFonts w:cs="Times New Roman"/>
      </w:rPr>
    </w:lvl>
    <w:lvl w:ilvl="2" w:tplc="0409001B" w:tentative="1">
      <w:start w:val="1"/>
      <w:numFmt w:val="lowerRoman"/>
      <w:lvlText w:val="%3."/>
      <w:lvlJc w:val="right"/>
      <w:pPr>
        <w:ind w:left="2966" w:hanging="180"/>
      </w:pPr>
      <w:rPr>
        <w:rFonts w:cs="Times New Roman"/>
      </w:rPr>
    </w:lvl>
    <w:lvl w:ilvl="3" w:tplc="0409000F" w:tentative="1">
      <w:start w:val="1"/>
      <w:numFmt w:val="decimal"/>
      <w:lvlText w:val="%4."/>
      <w:lvlJc w:val="left"/>
      <w:pPr>
        <w:ind w:left="3686" w:hanging="360"/>
      </w:pPr>
      <w:rPr>
        <w:rFonts w:cs="Times New Roman"/>
      </w:rPr>
    </w:lvl>
    <w:lvl w:ilvl="4" w:tplc="04090019" w:tentative="1">
      <w:start w:val="1"/>
      <w:numFmt w:val="lowerLetter"/>
      <w:lvlText w:val="%5."/>
      <w:lvlJc w:val="left"/>
      <w:pPr>
        <w:ind w:left="4406" w:hanging="360"/>
      </w:pPr>
      <w:rPr>
        <w:rFonts w:cs="Times New Roman"/>
      </w:rPr>
    </w:lvl>
    <w:lvl w:ilvl="5" w:tplc="0409001B" w:tentative="1">
      <w:start w:val="1"/>
      <w:numFmt w:val="lowerRoman"/>
      <w:lvlText w:val="%6."/>
      <w:lvlJc w:val="right"/>
      <w:pPr>
        <w:ind w:left="5126" w:hanging="180"/>
      </w:pPr>
      <w:rPr>
        <w:rFonts w:cs="Times New Roman"/>
      </w:rPr>
    </w:lvl>
    <w:lvl w:ilvl="6" w:tplc="0409000F" w:tentative="1">
      <w:start w:val="1"/>
      <w:numFmt w:val="decimal"/>
      <w:lvlText w:val="%7."/>
      <w:lvlJc w:val="left"/>
      <w:pPr>
        <w:ind w:left="5846" w:hanging="360"/>
      </w:pPr>
      <w:rPr>
        <w:rFonts w:cs="Times New Roman"/>
      </w:rPr>
    </w:lvl>
    <w:lvl w:ilvl="7" w:tplc="04090019" w:tentative="1">
      <w:start w:val="1"/>
      <w:numFmt w:val="lowerLetter"/>
      <w:lvlText w:val="%8."/>
      <w:lvlJc w:val="left"/>
      <w:pPr>
        <w:ind w:left="6566" w:hanging="360"/>
      </w:pPr>
      <w:rPr>
        <w:rFonts w:cs="Times New Roman"/>
      </w:rPr>
    </w:lvl>
    <w:lvl w:ilvl="8" w:tplc="0409001B" w:tentative="1">
      <w:start w:val="1"/>
      <w:numFmt w:val="lowerRoman"/>
      <w:lvlText w:val="%9."/>
      <w:lvlJc w:val="right"/>
      <w:pPr>
        <w:ind w:left="7286" w:hanging="180"/>
      </w:pPr>
      <w:rPr>
        <w:rFonts w:cs="Times New Roman"/>
      </w:rPr>
    </w:lvl>
  </w:abstractNum>
  <w:abstractNum w:abstractNumId="1">
    <w:nsid w:val="11FE5EF8"/>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
    <w:nsid w:val="131B2A8D"/>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63E7FF8"/>
    <w:multiLevelType w:val="hybridMultilevel"/>
    <w:tmpl w:val="2AC2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13BEC"/>
    <w:multiLevelType w:val="hybridMultilevel"/>
    <w:tmpl w:val="060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E9237D"/>
    <w:multiLevelType w:val="hybridMultilevel"/>
    <w:tmpl w:val="79B82766"/>
    <w:lvl w:ilvl="0" w:tplc="1D661DAA">
      <w:start w:val="1"/>
      <w:numFmt w:val="bullet"/>
      <w:lvlText w:val="R"/>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EC54ED"/>
    <w:multiLevelType w:val="hybridMultilevel"/>
    <w:tmpl w:val="920C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E11289"/>
    <w:multiLevelType w:val="hybridMultilevel"/>
    <w:tmpl w:val="6EECE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A3A2B86"/>
    <w:multiLevelType w:val="hybridMultilevel"/>
    <w:tmpl w:val="F4B2D04E"/>
    <w:lvl w:ilvl="0" w:tplc="09D4892A">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B3E15EF"/>
    <w:multiLevelType w:val="hybridMultilevel"/>
    <w:tmpl w:val="8F3A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F0650B"/>
    <w:multiLevelType w:val="hybridMultilevel"/>
    <w:tmpl w:val="57EEB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A20ECD"/>
    <w:multiLevelType w:val="hybridMultilevel"/>
    <w:tmpl w:val="0C486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503298"/>
    <w:multiLevelType w:val="hybridMultilevel"/>
    <w:tmpl w:val="A6AC7F4E"/>
    <w:lvl w:ilvl="0" w:tplc="BC1AD76A">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1F34F8A"/>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6514337"/>
    <w:multiLevelType w:val="hybridMultilevel"/>
    <w:tmpl w:val="99BA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A93CA0"/>
    <w:multiLevelType w:val="hybridMultilevel"/>
    <w:tmpl w:val="ED86C4B2"/>
    <w:lvl w:ilvl="0" w:tplc="09D4892A">
      <w:start w:val="1"/>
      <w:numFmt w:val="bullet"/>
      <w:lvlText w:val=""/>
      <w:lvlJc w:val="left"/>
      <w:pPr>
        <w:tabs>
          <w:tab w:val="num" w:pos="432"/>
        </w:tabs>
        <w:ind w:left="432"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875028"/>
    <w:multiLevelType w:val="hybridMultilevel"/>
    <w:tmpl w:val="9C724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BD91519"/>
    <w:multiLevelType w:val="hybridMultilevel"/>
    <w:tmpl w:val="37AA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556686"/>
    <w:multiLevelType w:val="hybridMultilevel"/>
    <w:tmpl w:val="0426877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9">
    <w:nsid w:val="530079F5"/>
    <w:multiLevelType w:val="hybridMultilevel"/>
    <w:tmpl w:val="FFB2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E95CB6"/>
    <w:multiLevelType w:val="hybridMultilevel"/>
    <w:tmpl w:val="8B1A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BC3A20"/>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709E2A66"/>
    <w:multiLevelType w:val="hybridMultilevel"/>
    <w:tmpl w:val="A7D4F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B728E6"/>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20"/>
  </w:num>
  <w:num w:numId="4">
    <w:abstractNumId w:val="17"/>
  </w:num>
  <w:num w:numId="5">
    <w:abstractNumId w:val="15"/>
  </w:num>
  <w:num w:numId="6">
    <w:abstractNumId w:val="9"/>
  </w:num>
  <w:num w:numId="7">
    <w:abstractNumId w:val="8"/>
  </w:num>
  <w:num w:numId="8">
    <w:abstractNumId w:val="16"/>
  </w:num>
  <w:num w:numId="9">
    <w:abstractNumId w:val="23"/>
  </w:num>
  <w:num w:numId="10">
    <w:abstractNumId w:val="1"/>
  </w:num>
  <w:num w:numId="11">
    <w:abstractNumId w:val="0"/>
  </w:num>
  <w:num w:numId="12">
    <w:abstractNumId w:val="3"/>
  </w:num>
  <w:num w:numId="13">
    <w:abstractNumId w:val="10"/>
  </w:num>
  <w:num w:numId="14">
    <w:abstractNumId w:val="11"/>
  </w:num>
  <w:num w:numId="15">
    <w:abstractNumId w:val="19"/>
  </w:num>
  <w:num w:numId="16">
    <w:abstractNumId w:val="22"/>
  </w:num>
  <w:num w:numId="17">
    <w:abstractNumId w:val="7"/>
  </w:num>
  <w:num w:numId="18">
    <w:abstractNumId w:val="4"/>
  </w:num>
  <w:num w:numId="19">
    <w:abstractNumId w:val="21"/>
  </w:num>
  <w:num w:numId="20">
    <w:abstractNumId w:val="13"/>
  </w:num>
  <w:num w:numId="21">
    <w:abstractNumId w:val="2"/>
  </w:num>
  <w:num w:numId="22">
    <w:abstractNumId w:val="12"/>
  </w:num>
  <w:num w:numId="23">
    <w:abstractNumId w:val="1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FDE"/>
    <w:rsid w:val="00015F21"/>
    <w:rsid w:val="000357C7"/>
    <w:rsid w:val="00043B54"/>
    <w:rsid w:val="00051088"/>
    <w:rsid w:val="00054BCB"/>
    <w:rsid w:val="00091EB5"/>
    <w:rsid w:val="000D6FD3"/>
    <w:rsid w:val="000F2DDA"/>
    <w:rsid w:val="00115DF8"/>
    <w:rsid w:val="00130D1D"/>
    <w:rsid w:val="00156EB2"/>
    <w:rsid w:val="001A1247"/>
    <w:rsid w:val="001C1CAB"/>
    <w:rsid w:val="001D120C"/>
    <w:rsid w:val="001F15E6"/>
    <w:rsid w:val="001F40F7"/>
    <w:rsid w:val="0023171A"/>
    <w:rsid w:val="00232BF7"/>
    <w:rsid w:val="00232D88"/>
    <w:rsid w:val="00263ED9"/>
    <w:rsid w:val="002668F3"/>
    <w:rsid w:val="002A4DF3"/>
    <w:rsid w:val="002D2AA4"/>
    <w:rsid w:val="002E6672"/>
    <w:rsid w:val="00301E1D"/>
    <w:rsid w:val="003069CA"/>
    <w:rsid w:val="0031717D"/>
    <w:rsid w:val="0032696A"/>
    <w:rsid w:val="00333044"/>
    <w:rsid w:val="00350B47"/>
    <w:rsid w:val="003970FD"/>
    <w:rsid w:val="003B1892"/>
    <w:rsid w:val="003E4073"/>
    <w:rsid w:val="003F29D8"/>
    <w:rsid w:val="0041514F"/>
    <w:rsid w:val="0048693F"/>
    <w:rsid w:val="0049261C"/>
    <w:rsid w:val="004A1082"/>
    <w:rsid w:val="004E1189"/>
    <w:rsid w:val="00511452"/>
    <w:rsid w:val="00512DC7"/>
    <w:rsid w:val="00512FDE"/>
    <w:rsid w:val="00514A98"/>
    <w:rsid w:val="005256D9"/>
    <w:rsid w:val="00532E1F"/>
    <w:rsid w:val="00533093"/>
    <w:rsid w:val="0056476B"/>
    <w:rsid w:val="005833D2"/>
    <w:rsid w:val="005862FE"/>
    <w:rsid w:val="005C21D9"/>
    <w:rsid w:val="005C7BF3"/>
    <w:rsid w:val="005D3964"/>
    <w:rsid w:val="005F3319"/>
    <w:rsid w:val="006304E0"/>
    <w:rsid w:val="00635CEC"/>
    <w:rsid w:val="006423D5"/>
    <w:rsid w:val="00646D67"/>
    <w:rsid w:val="0067205D"/>
    <w:rsid w:val="006907E3"/>
    <w:rsid w:val="00691599"/>
    <w:rsid w:val="006A3769"/>
    <w:rsid w:val="006A524A"/>
    <w:rsid w:val="006A54ED"/>
    <w:rsid w:val="006F31D5"/>
    <w:rsid w:val="006F6768"/>
    <w:rsid w:val="007001CB"/>
    <w:rsid w:val="00703E6E"/>
    <w:rsid w:val="0072581C"/>
    <w:rsid w:val="007419D4"/>
    <w:rsid w:val="0074319E"/>
    <w:rsid w:val="007A2AFB"/>
    <w:rsid w:val="007A48F9"/>
    <w:rsid w:val="008605CB"/>
    <w:rsid w:val="00876902"/>
    <w:rsid w:val="008900D6"/>
    <w:rsid w:val="008A4B8A"/>
    <w:rsid w:val="00943BD8"/>
    <w:rsid w:val="00952339"/>
    <w:rsid w:val="009572B8"/>
    <w:rsid w:val="009D1CAF"/>
    <w:rsid w:val="009D6C3A"/>
    <w:rsid w:val="009E41B9"/>
    <w:rsid w:val="00A44D2B"/>
    <w:rsid w:val="00A55546"/>
    <w:rsid w:val="00A66B38"/>
    <w:rsid w:val="00A718F7"/>
    <w:rsid w:val="00A92DDB"/>
    <w:rsid w:val="00AC1CD4"/>
    <w:rsid w:val="00AC3C3D"/>
    <w:rsid w:val="00AE0371"/>
    <w:rsid w:val="00AE62FE"/>
    <w:rsid w:val="00AF5A0B"/>
    <w:rsid w:val="00B4095B"/>
    <w:rsid w:val="00B415BA"/>
    <w:rsid w:val="00B4405B"/>
    <w:rsid w:val="00BA14EA"/>
    <w:rsid w:val="00BB116D"/>
    <w:rsid w:val="00BD0FA7"/>
    <w:rsid w:val="00BE6843"/>
    <w:rsid w:val="00BF2281"/>
    <w:rsid w:val="00BF341A"/>
    <w:rsid w:val="00C16708"/>
    <w:rsid w:val="00C579FE"/>
    <w:rsid w:val="00C60643"/>
    <w:rsid w:val="00C7538E"/>
    <w:rsid w:val="00CA6BDE"/>
    <w:rsid w:val="00CC5AB9"/>
    <w:rsid w:val="00CE797B"/>
    <w:rsid w:val="00D303D3"/>
    <w:rsid w:val="00D4150D"/>
    <w:rsid w:val="00D56318"/>
    <w:rsid w:val="00DD01E1"/>
    <w:rsid w:val="00E0258B"/>
    <w:rsid w:val="00E061F1"/>
    <w:rsid w:val="00E06251"/>
    <w:rsid w:val="00E27FDF"/>
    <w:rsid w:val="00E50FC9"/>
    <w:rsid w:val="00E56F09"/>
    <w:rsid w:val="00E70D27"/>
    <w:rsid w:val="00EA7ED3"/>
    <w:rsid w:val="00EF0C0D"/>
    <w:rsid w:val="00F11B5B"/>
    <w:rsid w:val="00F23874"/>
    <w:rsid w:val="00F611AF"/>
    <w:rsid w:val="00F9204A"/>
    <w:rsid w:val="00F94F6F"/>
    <w:rsid w:val="00FF7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BF2281"/>
    <w:pPr>
      <w:keepNext/>
      <w:keepLines/>
      <w:spacing w:before="200" w:after="0"/>
      <w:contextualSpacing/>
      <w:outlineLvl w:val="0"/>
    </w:pPr>
    <w:rPr>
      <w:rFonts w:ascii="Trebuchet MS" w:eastAsia="Trebuchet MS" w:hAnsi="Trebuchet MS" w:cs="Trebuchet MS"/>
      <w:color w:val="000000"/>
      <w:sz w:val="32"/>
      <w:szCs w:val="20"/>
    </w:rPr>
  </w:style>
  <w:style w:type="paragraph" w:styleId="Heading2">
    <w:name w:val="heading 2"/>
    <w:basedOn w:val="Normal"/>
    <w:next w:val="Normal"/>
    <w:link w:val="Heading2Char"/>
    <w:rsid w:val="00BF2281"/>
    <w:pPr>
      <w:keepNext/>
      <w:keepLines/>
      <w:spacing w:before="200" w:after="0"/>
      <w:contextualSpacing/>
      <w:outlineLvl w:val="1"/>
    </w:pPr>
    <w:rPr>
      <w:rFonts w:ascii="Trebuchet MS" w:eastAsia="Trebuchet MS" w:hAnsi="Trebuchet MS" w:cs="Trebuchet MS"/>
      <w:b/>
      <w:color w:val="000000"/>
      <w:sz w:val="26"/>
      <w:szCs w:val="20"/>
    </w:rPr>
  </w:style>
  <w:style w:type="paragraph" w:styleId="Heading3">
    <w:name w:val="heading 3"/>
    <w:basedOn w:val="Normal"/>
    <w:next w:val="Normal"/>
    <w:link w:val="Heading3Char"/>
    <w:rsid w:val="00BF2281"/>
    <w:pPr>
      <w:keepNext/>
      <w:keepLines/>
      <w:spacing w:before="160" w:after="0"/>
      <w:contextualSpacing/>
      <w:outlineLvl w:val="2"/>
    </w:pPr>
    <w:rPr>
      <w:rFonts w:ascii="Trebuchet MS" w:eastAsia="Trebuchet MS" w:hAnsi="Trebuchet MS" w:cs="Trebuchet MS"/>
      <w:b/>
      <w:color w:val="666666"/>
      <w:sz w:val="24"/>
      <w:szCs w:val="20"/>
    </w:rPr>
  </w:style>
  <w:style w:type="paragraph" w:styleId="Heading4">
    <w:name w:val="heading 4"/>
    <w:basedOn w:val="Normal"/>
    <w:next w:val="Normal"/>
    <w:link w:val="Heading4Char"/>
    <w:rsid w:val="00BF2281"/>
    <w:pPr>
      <w:keepNext/>
      <w:keepLines/>
      <w:spacing w:before="160" w:after="0"/>
      <w:contextualSpacing/>
      <w:outlineLvl w:val="3"/>
    </w:pPr>
    <w:rPr>
      <w:rFonts w:ascii="Trebuchet MS" w:eastAsia="Trebuchet MS" w:hAnsi="Trebuchet MS" w:cs="Trebuchet MS"/>
      <w:color w:val="666666"/>
      <w:szCs w:val="20"/>
      <w:u w:val="single"/>
    </w:rPr>
  </w:style>
  <w:style w:type="paragraph" w:styleId="Heading5">
    <w:name w:val="heading 5"/>
    <w:basedOn w:val="Normal"/>
    <w:next w:val="Normal"/>
    <w:link w:val="Heading5Char"/>
    <w:rsid w:val="00BF2281"/>
    <w:pPr>
      <w:keepNext/>
      <w:keepLines/>
      <w:spacing w:before="160" w:after="0"/>
      <w:contextualSpacing/>
      <w:outlineLvl w:val="4"/>
    </w:pPr>
    <w:rPr>
      <w:rFonts w:ascii="Trebuchet MS" w:eastAsia="Trebuchet MS" w:hAnsi="Trebuchet MS" w:cs="Trebuchet MS"/>
      <w:color w:val="666666"/>
      <w:szCs w:val="20"/>
    </w:rPr>
  </w:style>
  <w:style w:type="paragraph" w:styleId="Heading6">
    <w:name w:val="heading 6"/>
    <w:basedOn w:val="Normal"/>
    <w:next w:val="Normal"/>
    <w:link w:val="Heading6Char"/>
    <w:rsid w:val="00BF2281"/>
    <w:pPr>
      <w:keepNext/>
      <w:keepLines/>
      <w:spacing w:before="160" w:after="0"/>
      <w:contextualSpacing/>
      <w:outlineLvl w:val="5"/>
    </w:pPr>
    <w:rPr>
      <w:rFonts w:ascii="Trebuchet MS" w:eastAsia="Trebuchet MS" w:hAnsi="Trebuchet MS" w:cs="Trebuchet MS"/>
      <w:i/>
      <w:color w:val="66666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2FDE"/>
    <w:pPr>
      <w:spacing w:after="0" w:line="240" w:lineRule="auto"/>
    </w:pPr>
  </w:style>
  <w:style w:type="table" w:styleId="TableGrid">
    <w:name w:val="Table Grid"/>
    <w:basedOn w:val="TableNormal"/>
    <w:uiPriority w:val="99"/>
    <w:rsid w:val="00E02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54BCB"/>
    <w:pPr>
      <w:tabs>
        <w:tab w:val="center" w:pos="4680"/>
        <w:tab w:val="right" w:pos="9360"/>
      </w:tabs>
      <w:spacing w:after="0" w:line="240" w:lineRule="auto"/>
    </w:pPr>
  </w:style>
  <w:style w:type="character" w:customStyle="1" w:styleId="HeaderChar">
    <w:name w:val="Header Char"/>
    <w:basedOn w:val="DefaultParagraphFont"/>
    <w:link w:val="Header"/>
    <w:rsid w:val="00054BCB"/>
  </w:style>
  <w:style w:type="paragraph" w:styleId="Footer">
    <w:name w:val="footer"/>
    <w:basedOn w:val="Normal"/>
    <w:link w:val="FooterChar"/>
    <w:uiPriority w:val="99"/>
    <w:unhideWhenUsed/>
    <w:rsid w:val="00054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BCB"/>
  </w:style>
  <w:style w:type="paragraph" w:styleId="ListParagraph">
    <w:name w:val="List Paragraph"/>
    <w:basedOn w:val="Normal"/>
    <w:uiPriority w:val="99"/>
    <w:qFormat/>
    <w:rsid w:val="001C1CAB"/>
    <w:pPr>
      <w:spacing w:line="240" w:lineRule="auto"/>
      <w:ind w:left="720"/>
      <w:contextualSpacing/>
    </w:pPr>
    <w:rPr>
      <w:sz w:val="24"/>
      <w:szCs w:val="24"/>
    </w:rPr>
  </w:style>
  <w:style w:type="character" w:styleId="Hyperlink">
    <w:name w:val="Hyperlink"/>
    <w:basedOn w:val="DefaultParagraphFont"/>
    <w:uiPriority w:val="99"/>
    <w:unhideWhenUsed/>
    <w:rsid w:val="00876902"/>
    <w:rPr>
      <w:color w:val="0000FF" w:themeColor="hyperlink"/>
      <w:u w:val="single"/>
    </w:rPr>
  </w:style>
  <w:style w:type="character" w:styleId="FollowedHyperlink">
    <w:name w:val="FollowedHyperlink"/>
    <w:basedOn w:val="DefaultParagraphFont"/>
    <w:uiPriority w:val="99"/>
    <w:semiHidden/>
    <w:unhideWhenUsed/>
    <w:rsid w:val="00876902"/>
    <w:rPr>
      <w:color w:val="800080" w:themeColor="followedHyperlink"/>
      <w:u w:val="single"/>
    </w:rPr>
  </w:style>
  <w:style w:type="paragraph" w:styleId="BalloonText">
    <w:name w:val="Balloon Text"/>
    <w:basedOn w:val="Normal"/>
    <w:link w:val="BalloonTextChar"/>
    <w:uiPriority w:val="99"/>
    <w:semiHidden/>
    <w:unhideWhenUsed/>
    <w:rsid w:val="00BD0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FA7"/>
    <w:rPr>
      <w:rFonts w:ascii="Tahoma" w:hAnsi="Tahoma" w:cs="Tahoma"/>
      <w:sz w:val="16"/>
      <w:szCs w:val="16"/>
    </w:rPr>
  </w:style>
  <w:style w:type="character" w:customStyle="1" w:styleId="Heading1Char">
    <w:name w:val="Heading 1 Char"/>
    <w:basedOn w:val="DefaultParagraphFont"/>
    <w:link w:val="Heading1"/>
    <w:rsid w:val="00BF2281"/>
    <w:rPr>
      <w:rFonts w:ascii="Trebuchet MS" w:eastAsia="Trebuchet MS" w:hAnsi="Trebuchet MS" w:cs="Trebuchet MS"/>
      <w:color w:val="000000"/>
      <w:sz w:val="32"/>
      <w:szCs w:val="20"/>
    </w:rPr>
  </w:style>
  <w:style w:type="character" w:customStyle="1" w:styleId="Heading2Char">
    <w:name w:val="Heading 2 Char"/>
    <w:basedOn w:val="DefaultParagraphFont"/>
    <w:link w:val="Heading2"/>
    <w:rsid w:val="00BF2281"/>
    <w:rPr>
      <w:rFonts w:ascii="Trebuchet MS" w:eastAsia="Trebuchet MS" w:hAnsi="Trebuchet MS" w:cs="Trebuchet MS"/>
      <w:b/>
      <w:color w:val="000000"/>
      <w:sz w:val="26"/>
      <w:szCs w:val="20"/>
    </w:rPr>
  </w:style>
  <w:style w:type="character" w:customStyle="1" w:styleId="Heading3Char">
    <w:name w:val="Heading 3 Char"/>
    <w:basedOn w:val="DefaultParagraphFont"/>
    <w:link w:val="Heading3"/>
    <w:rsid w:val="00BF2281"/>
    <w:rPr>
      <w:rFonts w:ascii="Trebuchet MS" w:eastAsia="Trebuchet MS" w:hAnsi="Trebuchet MS" w:cs="Trebuchet MS"/>
      <w:b/>
      <w:color w:val="666666"/>
      <w:sz w:val="24"/>
      <w:szCs w:val="20"/>
    </w:rPr>
  </w:style>
  <w:style w:type="character" w:customStyle="1" w:styleId="Heading4Char">
    <w:name w:val="Heading 4 Char"/>
    <w:basedOn w:val="DefaultParagraphFont"/>
    <w:link w:val="Heading4"/>
    <w:rsid w:val="00BF2281"/>
    <w:rPr>
      <w:rFonts w:ascii="Trebuchet MS" w:eastAsia="Trebuchet MS" w:hAnsi="Trebuchet MS" w:cs="Trebuchet MS"/>
      <w:color w:val="666666"/>
      <w:szCs w:val="20"/>
      <w:u w:val="single"/>
    </w:rPr>
  </w:style>
  <w:style w:type="character" w:customStyle="1" w:styleId="Heading5Char">
    <w:name w:val="Heading 5 Char"/>
    <w:basedOn w:val="DefaultParagraphFont"/>
    <w:link w:val="Heading5"/>
    <w:rsid w:val="00BF2281"/>
    <w:rPr>
      <w:rFonts w:ascii="Trebuchet MS" w:eastAsia="Trebuchet MS" w:hAnsi="Trebuchet MS" w:cs="Trebuchet MS"/>
      <w:color w:val="666666"/>
      <w:szCs w:val="20"/>
    </w:rPr>
  </w:style>
  <w:style w:type="character" w:customStyle="1" w:styleId="Heading6Char">
    <w:name w:val="Heading 6 Char"/>
    <w:basedOn w:val="DefaultParagraphFont"/>
    <w:link w:val="Heading6"/>
    <w:rsid w:val="00BF2281"/>
    <w:rPr>
      <w:rFonts w:ascii="Trebuchet MS" w:eastAsia="Trebuchet MS" w:hAnsi="Trebuchet MS" w:cs="Trebuchet MS"/>
      <w:i/>
      <w:color w:val="666666"/>
      <w:szCs w:val="20"/>
    </w:rPr>
  </w:style>
  <w:style w:type="paragraph" w:styleId="Title">
    <w:name w:val="Title"/>
    <w:basedOn w:val="Normal"/>
    <w:next w:val="Normal"/>
    <w:link w:val="TitleChar"/>
    <w:rsid w:val="00BF2281"/>
    <w:pPr>
      <w:keepNext/>
      <w:keepLines/>
      <w:spacing w:after="0"/>
      <w:contextualSpacing/>
    </w:pPr>
    <w:rPr>
      <w:rFonts w:ascii="Trebuchet MS" w:eastAsia="Trebuchet MS" w:hAnsi="Trebuchet MS" w:cs="Trebuchet MS"/>
      <w:color w:val="000000"/>
      <w:sz w:val="42"/>
      <w:szCs w:val="20"/>
    </w:rPr>
  </w:style>
  <w:style w:type="character" w:customStyle="1" w:styleId="TitleChar">
    <w:name w:val="Title Char"/>
    <w:basedOn w:val="DefaultParagraphFont"/>
    <w:link w:val="Title"/>
    <w:rsid w:val="00BF2281"/>
    <w:rPr>
      <w:rFonts w:ascii="Trebuchet MS" w:eastAsia="Trebuchet MS" w:hAnsi="Trebuchet MS" w:cs="Trebuchet MS"/>
      <w:color w:val="000000"/>
      <w:sz w:val="42"/>
      <w:szCs w:val="20"/>
    </w:rPr>
  </w:style>
  <w:style w:type="paragraph" w:styleId="Subtitle">
    <w:name w:val="Subtitle"/>
    <w:basedOn w:val="Normal"/>
    <w:next w:val="Normal"/>
    <w:link w:val="SubtitleChar"/>
    <w:rsid w:val="00BF2281"/>
    <w:pPr>
      <w:keepNext/>
      <w:keepLines/>
      <w:contextualSpacing/>
    </w:pPr>
    <w:rPr>
      <w:rFonts w:ascii="Trebuchet MS" w:eastAsia="Trebuchet MS" w:hAnsi="Trebuchet MS" w:cs="Trebuchet MS"/>
      <w:i/>
      <w:color w:val="666666"/>
      <w:sz w:val="26"/>
      <w:szCs w:val="20"/>
    </w:rPr>
  </w:style>
  <w:style w:type="character" w:customStyle="1" w:styleId="SubtitleChar">
    <w:name w:val="Subtitle Char"/>
    <w:basedOn w:val="DefaultParagraphFont"/>
    <w:link w:val="Subtitle"/>
    <w:rsid w:val="00BF2281"/>
    <w:rPr>
      <w:rFonts w:ascii="Trebuchet MS" w:eastAsia="Trebuchet MS" w:hAnsi="Trebuchet MS" w:cs="Trebuchet MS"/>
      <w:i/>
      <w:color w:val="666666"/>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BF2281"/>
    <w:pPr>
      <w:keepNext/>
      <w:keepLines/>
      <w:spacing w:before="200" w:after="0"/>
      <w:contextualSpacing/>
      <w:outlineLvl w:val="0"/>
    </w:pPr>
    <w:rPr>
      <w:rFonts w:ascii="Trebuchet MS" w:eastAsia="Trebuchet MS" w:hAnsi="Trebuchet MS" w:cs="Trebuchet MS"/>
      <w:color w:val="000000"/>
      <w:sz w:val="32"/>
      <w:szCs w:val="20"/>
    </w:rPr>
  </w:style>
  <w:style w:type="paragraph" w:styleId="Heading2">
    <w:name w:val="heading 2"/>
    <w:basedOn w:val="Normal"/>
    <w:next w:val="Normal"/>
    <w:link w:val="Heading2Char"/>
    <w:rsid w:val="00BF2281"/>
    <w:pPr>
      <w:keepNext/>
      <w:keepLines/>
      <w:spacing w:before="200" w:after="0"/>
      <w:contextualSpacing/>
      <w:outlineLvl w:val="1"/>
    </w:pPr>
    <w:rPr>
      <w:rFonts w:ascii="Trebuchet MS" w:eastAsia="Trebuchet MS" w:hAnsi="Trebuchet MS" w:cs="Trebuchet MS"/>
      <w:b/>
      <w:color w:val="000000"/>
      <w:sz w:val="26"/>
      <w:szCs w:val="20"/>
    </w:rPr>
  </w:style>
  <w:style w:type="paragraph" w:styleId="Heading3">
    <w:name w:val="heading 3"/>
    <w:basedOn w:val="Normal"/>
    <w:next w:val="Normal"/>
    <w:link w:val="Heading3Char"/>
    <w:rsid w:val="00BF2281"/>
    <w:pPr>
      <w:keepNext/>
      <w:keepLines/>
      <w:spacing w:before="160" w:after="0"/>
      <w:contextualSpacing/>
      <w:outlineLvl w:val="2"/>
    </w:pPr>
    <w:rPr>
      <w:rFonts w:ascii="Trebuchet MS" w:eastAsia="Trebuchet MS" w:hAnsi="Trebuchet MS" w:cs="Trebuchet MS"/>
      <w:b/>
      <w:color w:val="666666"/>
      <w:sz w:val="24"/>
      <w:szCs w:val="20"/>
    </w:rPr>
  </w:style>
  <w:style w:type="paragraph" w:styleId="Heading4">
    <w:name w:val="heading 4"/>
    <w:basedOn w:val="Normal"/>
    <w:next w:val="Normal"/>
    <w:link w:val="Heading4Char"/>
    <w:rsid w:val="00BF2281"/>
    <w:pPr>
      <w:keepNext/>
      <w:keepLines/>
      <w:spacing w:before="160" w:after="0"/>
      <w:contextualSpacing/>
      <w:outlineLvl w:val="3"/>
    </w:pPr>
    <w:rPr>
      <w:rFonts w:ascii="Trebuchet MS" w:eastAsia="Trebuchet MS" w:hAnsi="Trebuchet MS" w:cs="Trebuchet MS"/>
      <w:color w:val="666666"/>
      <w:szCs w:val="20"/>
      <w:u w:val="single"/>
    </w:rPr>
  </w:style>
  <w:style w:type="paragraph" w:styleId="Heading5">
    <w:name w:val="heading 5"/>
    <w:basedOn w:val="Normal"/>
    <w:next w:val="Normal"/>
    <w:link w:val="Heading5Char"/>
    <w:rsid w:val="00BF2281"/>
    <w:pPr>
      <w:keepNext/>
      <w:keepLines/>
      <w:spacing w:before="160" w:after="0"/>
      <w:contextualSpacing/>
      <w:outlineLvl w:val="4"/>
    </w:pPr>
    <w:rPr>
      <w:rFonts w:ascii="Trebuchet MS" w:eastAsia="Trebuchet MS" w:hAnsi="Trebuchet MS" w:cs="Trebuchet MS"/>
      <w:color w:val="666666"/>
      <w:szCs w:val="20"/>
    </w:rPr>
  </w:style>
  <w:style w:type="paragraph" w:styleId="Heading6">
    <w:name w:val="heading 6"/>
    <w:basedOn w:val="Normal"/>
    <w:next w:val="Normal"/>
    <w:link w:val="Heading6Char"/>
    <w:rsid w:val="00BF2281"/>
    <w:pPr>
      <w:keepNext/>
      <w:keepLines/>
      <w:spacing w:before="160" w:after="0"/>
      <w:contextualSpacing/>
      <w:outlineLvl w:val="5"/>
    </w:pPr>
    <w:rPr>
      <w:rFonts w:ascii="Trebuchet MS" w:eastAsia="Trebuchet MS" w:hAnsi="Trebuchet MS" w:cs="Trebuchet MS"/>
      <w:i/>
      <w:color w:val="66666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2FDE"/>
    <w:pPr>
      <w:spacing w:after="0" w:line="240" w:lineRule="auto"/>
    </w:pPr>
  </w:style>
  <w:style w:type="table" w:styleId="TableGrid">
    <w:name w:val="Table Grid"/>
    <w:basedOn w:val="TableNormal"/>
    <w:uiPriority w:val="99"/>
    <w:rsid w:val="00E02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54BCB"/>
    <w:pPr>
      <w:tabs>
        <w:tab w:val="center" w:pos="4680"/>
        <w:tab w:val="right" w:pos="9360"/>
      </w:tabs>
      <w:spacing w:after="0" w:line="240" w:lineRule="auto"/>
    </w:pPr>
  </w:style>
  <w:style w:type="character" w:customStyle="1" w:styleId="HeaderChar">
    <w:name w:val="Header Char"/>
    <w:basedOn w:val="DefaultParagraphFont"/>
    <w:link w:val="Header"/>
    <w:rsid w:val="00054BCB"/>
  </w:style>
  <w:style w:type="paragraph" w:styleId="Footer">
    <w:name w:val="footer"/>
    <w:basedOn w:val="Normal"/>
    <w:link w:val="FooterChar"/>
    <w:uiPriority w:val="99"/>
    <w:unhideWhenUsed/>
    <w:rsid w:val="00054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BCB"/>
  </w:style>
  <w:style w:type="paragraph" w:styleId="ListParagraph">
    <w:name w:val="List Paragraph"/>
    <w:basedOn w:val="Normal"/>
    <w:uiPriority w:val="99"/>
    <w:qFormat/>
    <w:rsid w:val="001C1CAB"/>
    <w:pPr>
      <w:spacing w:line="240" w:lineRule="auto"/>
      <w:ind w:left="720"/>
      <w:contextualSpacing/>
    </w:pPr>
    <w:rPr>
      <w:sz w:val="24"/>
      <w:szCs w:val="24"/>
    </w:rPr>
  </w:style>
  <w:style w:type="character" w:styleId="Hyperlink">
    <w:name w:val="Hyperlink"/>
    <w:basedOn w:val="DefaultParagraphFont"/>
    <w:uiPriority w:val="99"/>
    <w:unhideWhenUsed/>
    <w:rsid w:val="00876902"/>
    <w:rPr>
      <w:color w:val="0000FF" w:themeColor="hyperlink"/>
      <w:u w:val="single"/>
    </w:rPr>
  </w:style>
  <w:style w:type="character" w:styleId="FollowedHyperlink">
    <w:name w:val="FollowedHyperlink"/>
    <w:basedOn w:val="DefaultParagraphFont"/>
    <w:uiPriority w:val="99"/>
    <w:semiHidden/>
    <w:unhideWhenUsed/>
    <w:rsid w:val="00876902"/>
    <w:rPr>
      <w:color w:val="800080" w:themeColor="followedHyperlink"/>
      <w:u w:val="single"/>
    </w:rPr>
  </w:style>
  <w:style w:type="paragraph" w:styleId="BalloonText">
    <w:name w:val="Balloon Text"/>
    <w:basedOn w:val="Normal"/>
    <w:link w:val="BalloonTextChar"/>
    <w:uiPriority w:val="99"/>
    <w:semiHidden/>
    <w:unhideWhenUsed/>
    <w:rsid w:val="00BD0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FA7"/>
    <w:rPr>
      <w:rFonts w:ascii="Tahoma" w:hAnsi="Tahoma" w:cs="Tahoma"/>
      <w:sz w:val="16"/>
      <w:szCs w:val="16"/>
    </w:rPr>
  </w:style>
  <w:style w:type="character" w:customStyle="1" w:styleId="Heading1Char">
    <w:name w:val="Heading 1 Char"/>
    <w:basedOn w:val="DefaultParagraphFont"/>
    <w:link w:val="Heading1"/>
    <w:rsid w:val="00BF2281"/>
    <w:rPr>
      <w:rFonts w:ascii="Trebuchet MS" w:eastAsia="Trebuchet MS" w:hAnsi="Trebuchet MS" w:cs="Trebuchet MS"/>
      <w:color w:val="000000"/>
      <w:sz w:val="32"/>
      <w:szCs w:val="20"/>
    </w:rPr>
  </w:style>
  <w:style w:type="character" w:customStyle="1" w:styleId="Heading2Char">
    <w:name w:val="Heading 2 Char"/>
    <w:basedOn w:val="DefaultParagraphFont"/>
    <w:link w:val="Heading2"/>
    <w:rsid w:val="00BF2281"/>
    <w:rPr>
      <w:rFonts w:ascii="Trebuchet MS" w:eastAsia="Trebuchet MS" w:hAnsi="Trebuchet MS" w:cs="Trebuchet MS"/>
      <w:b/>
      <w:color w:val="000000"/>
      <w:sz w:val="26"/>
      <w:szCs w:val="20"/>
    </w:rPr>
  </w:style>
  <w:style w:type="character" w:customStyle="1" w:styleId="Heading3Char">
    <w:name w:val="Heading 3 Char"/>
    <w:basedOn w:val="DefaultParagraphFont"/>
    <w:link w:val="Heading3"/>
    <w:rsid w:val="00BF2281"/>
    <w:rPr>
      <w:rFonts w:ascii="Trebuchet MS" w:eastAsia="Trebuchet MS" w:hAnsi="Trebuchet MS" w:cs="Trebuchet MS"/>
      <w:b/>
      <w:color w:val="666666"/>
      <w:sz w:val="24"/>
      <w:szCs w:val="20"/>
    </w:rPr>
  </w:style>
  <w:style w:type="character" w:customStyle="1" w:styleId="Heading4Char">
    <w:name w:val="Heading 4 Char"/>
    <w:basedOn w:val="DefaultParagraphFont"/>
    <w:link w:val="Heading4"/>
    <w:rsid w:val="00BF2281"/>
    <w:rPr>
      <w:rFonts w:ascii="Trebuchet MS" w:eastAsia="Trebuchet MS" w:hAnsi="Trebuchet MS" w:cs="Trebuchet MS"/>
      <w:color w:val="666666"/>
      <w:szCs w:val="20"/>
      <w:u w:val="single"/>
    </w:rPr>
  </w:style>
  <w:style w:type="character" w:customStyle="1" w:styleId="Heading5Char">
    <w:name w:val="Heading 5 Char"/>
    <w:basedOn w:val="DefaultParagraphFont"/>
    <w:link w:val="Heading5"/>
    <w:rsid w:val="00BF2281"/>
    <w:rPr>
      <w:rFonts w:ascii="Trebuchet MS" w:eastAsia="Trebuchet MS" w:hAnsi="Trebuchet MS" w:cs="Trebuchet MS"/>
      <w:color w:val="666666"/>
      <w:szCs w:val="20"/>
    </w:rPr>
  </w:style>
  <w:style w:type="character" w:customStyle="1" w:styleId="Heading6Char">
    <w:name w:val="Heading 6 Char"/>
    <w:basedOn w:val="DefaultParagraphFont"/>
    <w:link w:val="Heading6"/>
    <w:rsid w:val="00BF2281"/>
    <w:rPr>
      <w:rFonts w:ascii="Trebuchet MS" w:eastAsia="Trebuchet MS" w:hAnsi="Trebuchet MS" w:cs="Trebuchet MS"/>
      <w:i/>
      <w:color w:val="666666"/>
      <w:szCs w:val="20"/>
    </w:rPr>
  </w:style>
  <w:style w:type="paragraph" w:styleId="Title">
    <w:name w:val="Title"/>
    <w:basedOn w:val="Normal"/>
    <w:next w:val="Normal"/>
    <w:link w:val="TitleChar"/>
    <w:rsid w:val="00BF2281"/>
    <w:pPr>
      <w:keepNext/>
      <w:keepLines/>
      <w:spacing w:after="0"/>
      <w:contextualSpacing/>
    </w:pPr>
    <w:rPr>
      <w:rFonts w:ascii="Trebuchet MS" w:eastAsia="Trebuchet MS" w:hAnsi="Trebuchet MS" w:cs="Trebuchet MS"/>
      <w:color w:val="000000"/>
      <w:sz w:val="42"/>
      <w:szCs w:val="20"/>
    </w:rPr>
  </w:style>
  <w:style w:type="character" w:customStyle="1" w:styleId="TitleChar">
    <w:name w:val="Title Char"/>
    <w:basedOn w:val="DefaultParagraphFont"/>
    <w:link w:val="Title"/>
    <w:rsid w:val="00BF2281"/>
    <w:rPr>
      <w:rFonts w:ascii="Trebuchet MS" w:eastAsia="Trebuchet MS" w:hAnsi="Trebuchet MS" w:cs="Trebuchet MS"/>
      <w:color w:val="000000"/>
      <w:sz w:val="42"/>
      <w:szCs w:val="20"/>
    </w:rPr>
  </w:style>
  <w:style w:type="paragraph" w:styleId="Subtitle">
    <w:name w:val="Subtitle"/>
    <w:basedOn w:val="Normal"/>
    <w:next w:val="Normal"/>
    <w:link w:val="SubtitleChar"/>
    <w:rsid w:val="00BF2281"/>
    <w:pPr>
      <w:keepNext/>
      <w:keepLines/>
      <w:contextualSpacing/>
    </w:pPr>
    <w:rPr>
      <w:rFonts w:ascii="Trebuchet MS" w:eastAsia="Trebuchet MS" w:hAnsi="Trebuchet MS" w:cs="Trebuchet MS"/>
      <w:i/>
      <w:color w:val="666666"/>
      <w:sz w:val="26"/>
      <w:szCs w:val="20"/>
    </w:rPr>
  </w:style>
  <w:style w:type="character" w:customStyle="1" w:styleId="SubtitleChar">
    <w:name w:val="Subtitle Char"/>
    <w:basedOn w:val="DefaultParagraphFont"/>
    <w:link w:val="Subtitle"/>
    <w:rsid w:val="00BF2281"/>
    <w:rPr>
      <w:rFonts w:ascii="Trebuchet MS" w:eastAsia="Trebuchet MS" w:hAnsi="Trebuchet MS" w:cs="Trebuchet MS"/>
      <w:i/>
      <w:color w:val="666666"/>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achingbooks.net/author_collection.cgi?id=56&amp;a=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eachingbooks.net/author_collection.cgi?id=56&amp;a=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achingbooks.net/author_collection.cgi?id=56&amp;a=1" TargetMode="External"/><Relationship Id="rId5" Type="http://schemas.openxmlformats.org/officeDocument/2006/relationships/settings" Target="settings.xml"/><Relationship Id="rId15" Type="http://schemas.openxmlformats.org/officeDocument/2006/relationships/hyperlink" Target="http://www.patriciapolacco.com/author/bio/bio.html"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teachingbooks.net/author_collection.cgi?id=56&amp;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28B6A-FEDD-40B1-94A3-1D8C60205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57</Pages>
  <Words>11144</Words>
  <Characters>63523</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Woodburn School District</Company>
  <LinksUpToDate>false</LinksUpToDate>
  <CharactersWithSpaces>74518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lbaucum</dc:creator>
  <cp:lastModifiedBy>cfipps</cp:lastModifiedBy>
  <cp:revision>4</cp:revision>
  <cp:lastPrinted>2014-07-16T20:24:00Z</cp:lastPrinted>
  <dcterms:created xsi:type="dcterms:W3CDTF">2014-07-16T18:22:00Z</dcterms:created>
  <dcterms:modified xsi:type="dcterms:W3CDTF">2014-07-16T21:01:00Z</dcterms:modified>
</cp:coreProperties>
</file>